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0A5DE5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5062703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150978" w:rsidRDefault="004635F3" w:rsidP="00150978">
      <w:pPr>
        <w:rPr>
          <w:sz w:val="27"/>
          <w:szCs w:val="27"/>
        </w:rPr>
      </w:pPr>
    </w:p>
    <w:p w14:paraId="140C8D8D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409F16C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32392E0D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56A88230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199740A2" w14:textId="2CA14D1C" w:rsidR="004635F3" w:rsidRPr="00150978" w:rsidRDefault="004A0543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0A5DE5">
        <w:rPr>
          <w:b/>
          <w:sz w:val="27"/>
          <w:szCs w:val="27"/>
        </w:rPr>
        <w:t>4</w:t>
      </w:r>
      <w:r w:rsidR="000E0A3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августа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0711A4">
        <w:rPr>
          <w:b/>
          <w:sz w:val="27"/>
          <w:szCs w:val="27"/>
        </w:rPr>
        <w:t xml:space="preserve">         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 xml:space="preserve"> 57-1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3B1F45EF" w14:textId="77777777" w:rsidTr="004635F3">
        <w:trPr>
          <w:trHeight w:val="80"/>
        </w:trPr>
        <w:tc>
          <w:tcPr>
            <w:tcW w:w="3436" w:type="dxa"/>
          </w:tcPr>
          <w:p w14:paraId="5A974E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79AAB76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254AA16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39CAC747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334BC663" w14:textId="77777777" w:rsidR="00150978" w:rsidRDefault="0015097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7D068466" w14:textId="31313056" w:rsidR="008A4681" w:rsidRDefault="00B7283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B72838">
        <w:rPr>
          <w:rFonts w:eastAsia="Calibri"/>
          <w:b/>
          <w:bCs/>
          <w:sz w:val="27"/>
          <w:szCs w:val="27"/>
          <w:lang w:eastAsia="en-US"/>
        </w:rPr>
        <w:t>О дополнительном зачислении в резерв с</w:t>
      </w:r>
      <w:r>
        <w:rPr>
          <w:rFonts w:eastAsia="Calibri"/>
          <w:b/>
          <w:bCs/>
          <w:sz w:val="27"/>
          <w:szCs w:val="27"/>
          <w:lang w:eastAsia="en-US"/>
        </w:rPr>
        <w:t>оставов участковых</w:t>
      </w:r>
      <w:r w:rsidRPr="00B72838">
        <w:rPr>
          <w:rFonts w:eastAsia="Calibri"/>
          <w:b/>
          <w:bCs/>
          <w:sz w:val="27"/>
          <w:szCs w:val="27"/>
          <w:lang w:eastAsia="en-US"/>
        </w:rPr>
        <w:t xml:space="preserve"> комиссий избирательных участков №</w:t>
      </w:r>
      <w:r>
        <w:rPr>
          <w:rFonts w:eastAsia="Calibri"/>
          <w:b/>
          <w:bCs/>
          <w:sz w:val="27"/>
          <w:szCs w:val="27"/>
          <w:lang w:eastAsia="en-US"/>
        </w:rPr>
        <w:t>№</w:t>
      </w:r>
      <w:r w:rsidR="006F16A0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6F16A0" w:rsidRPr="00DB4023">
        <w:rPr>
          <w:rFonts w:eastAsia="Calibri"/>
          <w:b/>
          <w:bCs/>
          <w:sz w:val="27"/>
          <w:szCs w:val="27"/>
          <w:lang w:eastAsia="en-US"/>
        </w:rPr>
        <w:t>293,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 xml:space="preserve"> 297, 300,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302,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303,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306,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308,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310,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312,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313,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317,</w:t>
      </w:r>
      <w:r w:rsidR="00DB4023">
        <w:rPr>
          <w:rFonts w:eastAsia="Calibri"/>
          <w:b/>
          <w:bCs/>
          <w:sz w:val="27"/>
          <w:szCs w:val="27"/>
          <w:lang w:eastAsia="en-US"/>
        </w:rPr>
        <w:t xml:space="preserve"> </w:t>
      </w:r>
      <w:r w:rsidR="004A0543" w:rsidRPr="00DB4023">
        <w:rPr>
          <w:rFonts w:eastAsia="Calibri"/>
          <w:b/>
          <w:bCs/>
          <w:sz w:val="27"/>
          <w:szCs w:val="27"/>
          <w:lang w:eastAsia="en-US"/>
        </w:rPr>
        <w:t>318</w:t>
      </w:r>
    </w:p>
    <w:p w14:paraId="7E124559" w14:textId="77777777" w:rsidR="00B72838" w:rsidRPr="00150978" w:rsidRDefault="00B7283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1DFB50C2" w14:textId="77777777" w:rsidR="00B72838" w:rsidRPr="00B72838" w:rsidRDefault="00B72838" w:rsidP="00B72838">
      <w:pPr>
        <w:spacing w:line="360" w:lineRule="auto"/>
        <w:ind w:firstLine="709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B72838">
        <w:rPr>
          <w:rFonts w:eastAsia="Calibri"/>
          <w:bCs/>
          <w:sz w:val="27"/>
          <w:szCs w:val="27"/>
          <w:lang w:eastAsia="en-US"/>
        </w:rPr>
        <w:t>В соответствии со статьями 26, 27, 29 Федерального закона «Об основных гарантиях избирательных прав и права на участие в референдуме граждан Российской Федерации», п. 22.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152/1137-6, Территориальн</w:t>
      </w:r>
      <w:r>
        <w:rPr>
          <w:rFonts w:eastAsia="Calibri"/>
          <w:bCs/>
          <w:sz w:val="27"/>
          <w:szCs w:val="27"/>
          <w:lang w:eastAsia="en-US"/>
        </w:rPr>
        <w:t xml:space="preserve">ая избирательная комиссия № 14 </w:t>
      </w:r>
      <w:r>
        <w:rPr>
          <w:rFonts w:eastAsia="Calibri"/>
          <w:b/>
          <w:bCs/>
          <w:sz w:val="27"/>
          <w:szCs w:val="27"/>
          <w:lang w:eastAsia="en-US"/>
        </w:rPr>
        <w:t>решил</w:t>
      </w:r>
      <w:r w:rsidRPr="00B72838">
        <w:rPr>
          <w:rFonts w:eastAsia="Calibri"/>
          <w:b/>
          <w:bCs/>
          <w:sz w:val="27"/>
          <w:szCs w:val="27"/>
          <w:lang w:eastAsia="en-US"/>
        </w:rPr>
        <w:t>а:</w:t>
      </w:r>
    </w:p>
    <w:p w14:paraId="4D55EBD5" w14:textId="77777777" w:rsidR="00B72838" w:rsidRPr="00B72838" w:rsidRDefault="00B72838" w:rsidP="00B72838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B72838">
        <w:rPr>
          <w:rFonts w:eastAsia="Calibri"/>
          <w:bCs/>
          <w:sz w:val="27"/>
          <w:szCs w:val="27"/>
          <w:lang w:eastAsia="en-US"/>
        </w:rPr>
        <w:t>1. Зачислить в резерв составов участковых комиссий лиц согласно приложению к данному решению.</w:t>
      </w:r>
    </w:p>
    <w:p w14:paraId="74451D8C" w14:textId="77777777" w:rsidR="00B72838" w:rsidRPr="00B72838" w:rsidRDefault="00B72838" w:rsidP="00B72838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B72838">
        <w:rPr>
          <w:rFonts w:eastAsia="Calibri"/>
          <w:bCs/>
          <w:sz w:val="27"/>
          <w:szCs w:val="27"/>
          <w:lang w:eastAsia="en-US"/>
        </w:rPr>
        <w:t>2. Направить копии настоящего решения в Санкт-Петербургскую избирательную комиссию, соответст</w:t>
      </w:r>
      <w:r>
        <w:rPr>
          <w:rFonts w:eastAsia="Calibri"/>
          <w:bCs/>
          <w:sz w:val="27"/>
          <w:szCs w:val="27"/>
          <w:lang w:eastAsia="en-US"/>
        </w:rPr>
        <w:t xml:space="preserve">вующие участковые </w:t>
      </w:r>
      <w:r w:rsidRPr="00B72838">
        <w:rPr>
          <w:rFonts w:eastAsia="Calibri"/>
          <w:bCs/>
          <w:sz w:val="27"/>
          <w:szCs w:val="27"/>
          <w:lang w:eastAsia="en-US"/>
        </w:rPr>
        <w:t>комиссии.</w:t>
      </w:r>
    </w:p>
    <w:p w14:paraId="1A8B7587" w14:textId="77777777" w:rsidR="008A4681" w:rsidRPr="00150978" w:rsidRDefault="008A4681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3.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732884A5" w14:textId="77777777" w:rsidR="00AA5A25" w:rsidRPr="00150978" w:rsidRDefault="008A4681" w:rsidP="008A4681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5B8D415B" w14:textId="77777777" w:rsidTr="004635F3">
        <w:trPr>
          <w:trHeight w:val="1560"/>
        </w:trPr>
        <w:tc>
          <w:tcPr>
            <w:tcW w:w="4536" w:type="dxa"/>
          </w:tcPr>
          <w:p w14:paraId="7475AE84" w14:textId="77777777" w:rsidR="00422EAD" w:rsidRPr="002D6656" w:rsidRDefault="00422EAD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</w:p>
          <w:p w14:paraId="61B4F277" w14:textId="77777777" w:rsidR="002E2F51" w:rsidRPr="002D6656" w:rsidRDefault="002E2F51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</w:p>
          <w:p w14:paraId="75C6AA73" w14:textId="77777777" w:rsidR="00AA5A25" w:rsidRPr="002D6656" w:rsidRDefault="00AA5A25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Председатель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  <w:p w14:paraId="6185FB35" w14:textId="77777777" w:rsidR="00AA5A25" w:rsidRPr="002D6656" w:rsidRDefault="00AA5A25" w:rsidP="00B018F3">
            <w:pPr>
              <w:widowControl w:val="0"/>
              <w:spacing w:line="276" w:lineRule="auto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5670" w:type="dxa"/>
          </w:tcPr>
          <w:p w14:paraId="6C02FCCA" w14:textId="77777777" w:rsidR="007D69FB" w:rsidRPr="002D6656" w:rsidRDefault="007D69FB" w:rsidP="00B018F3">
            <w:pPr>
              <w:widowControl w:val="0"/>
              <w:spacing w:line="276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49A8B7BC" w14:textId="77777777" w:rsidR="00150978" w:rsidRPr="002D6656" w:rsidRDefault="00150978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</w:p>
          <w:p w14:paraId="689D85EE" w14:textId="77777777" w:rsidR="00150978" w:rsidRPr="002D6656" w:rsidRDefault="00150978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</w:p>
          <w:p w14:paraId="7E27E51B" w14:textId="77777777" w:rsidR="00AA5A25" w:rsidRPr="002D6656" w:rsidRDefault="00150978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                            </w:t>
            </w:r>
            <w:r w:rsidR="005F20B2">
              <w:rPr>
                <w:rFonts w:eastAsia="Calibri"/>
                <w:sz w:val="27"/>
                <w:szCs w:val="27"/>
              </w:rPr>
              <w:t xml:space="preserve">    </w:t>
            </w:r>
            <w:r w:rsidR="00B018F3">
              <w:rPr>
                <w:rFonts w:eastAsia="Calibri"/>
                <w:sz w:val="27"/>
                <w:szCs w:val="27"/>
              </w:rPr>
              <w:t xml:space="preserve">     </w:t>
            </w:r>
            <w:r w:rsidR="00AA5A25" w:rsidRPr="002D6656">
              <w:rPr>
                <w:rFonts w:eastAsia="Calibri"/>
                <w:sz w:val="27"/>
                <w:szCs w:val="27"/>
                <w:lang w:val="en-US"/>
              </w:rPr>
              <w:t> </w:t>
            </w:r>
            <w:r w:rsidR="00422EAD" w:rsidRPr="002D6656">
              <w:rPr>
                <w:rFonts w:eastAsia="Calibri"/>
                <w:sz w:val="27"/>
                <w:szCs w:val="27"/>
              </w:rPr>
              <w:t>Абрамова</w:t>
            </w:r>
            <w:r w:rsidR="00B018F3">
              <w:rPr>
                <w:rFonts w:eastAsia="Calibri"/>
                <w:sz w:val="27"/>
                <w:szCs w:val="27"/>
              </w:rPr>
              <w:t xml:space="preserve"> Е.А.</w:t>
            </w:r>
          </w:p>
        </w:tc>
      </w:tr>
      <w:tr w:rsidR="00AA5A25" w:rsidRPr="002D6656" w14:paraId="1FCC6EC1" w14:textId="77777777" w:rsidTr="004635F3">
        <w:tc>
          <w:tcPr>
            <w:tcW w:w="4536" w:type="dxa"/>
          </w:tcPr>
          <w:p w14:paraId="55112656" w14:textId="77777777" w:rsidR="00AA5A25" w:rsidRPr="002D6656" w:rsidRDefault="00AA5A25" w:rsidP="00B018F3">
            <w:pPr>
              <w:widowControl w:val="0"/>
              <w:spacing w:line="276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Секретарь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0DF888C3" w14:textId="77777777" w:rsidR="00AA5A25" w:rsidRPr="002D6656" w:rsidRDefault="00AA5A25" w:rsidP="00B018F3">
            <w:pPr>
              <w:widowControl w:val="0"/>
              <w:spacing w:line="276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12A35A50" w14:textId="77777777" w:rsidR="00AA5A25" w:rsidRPr="002D6656" w:rsidRDefault="00A63166" w:rsidP="00B018F3">
            <w:pPr>
              <w:widowControl w:val="0"/>
              <w:spacing w:line="276" w:lineRule="auto"/>
              <w:jc w:val="center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</w:t>
            </w:r>
            <w:r w:rsidR="00B018F3">
              <w:rPr>
                <w:rFonts w:eastAsia="Calibri"/>
                <w:sz w:val="27"/>
                <w:szCs w:val="27"/>
              </w:rPr>
              <w:t xml:space="preserve">                                   </w:t>
            </w:r>
            <w:r w:rsidR="006C038C">
              <w:rPr>
                <w:rFonts w:eastAsia="Calibri"/>
                <w:sz w:val="27"/>
                <w:szCs w:val="27"/>
              </w:rPr>
              <w:t>Афонин</w:t>
            </w:r>
            <w:r w:rsidR="00B018F3">
              <w:rPr>
                <w:rFonts w:eastAsia="Calibri"/>
                <w:sz w:val="27"/>
                <w:szCs w:val="27"/>
              </w:rPr>
              <w:t xml:space="preserve"> В.Р.</w:t>
            </w:r>
          </w:p>
        </w:tc>
      </w:tr>
    </w:tbl>
    <w:p w14:paraId="00C1A4BB" w14:textId="77777777" w:rsidR="00CE0844" w:rsidRDefault="00CE0844" w:rsidP="00B018F3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1FD93968" w14:textId="77777777" w:rsidR="00CC208B" w:rsidRDefault="00CC208B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6B7C0958" w14:textId="77777777" w:rsidR="00B018F3" w:rsidRDefault="00B018F3" w:rsidP="00CC208B">
      <w:pPr>
        <w:jc w:val="right"/>
        <w:rPr>
          <w:bCs/>
          <w:color w:val="000000"/>
        </w:rPr>
      </w:pPr>
    </w:p>
    <w:p w14:paraId="107F7403" w14:textId="77777777" w:rsidR="00B018F3" w:rsidRDefault="00B018F3" w:rsidP="00CC208B">
      <w:pPr>
        <w:jc w:val="right"/>
        <w:rPr>
          <w:bCs/>
          <w:color w:val="000000"/>
        </w:rPr>
      </w:pPr>
    </w:p>
    <w:p w14:paraId="04925CB4" w14:textId="77777777" w:rsidR="00B018F3" w:rsidRDefault="00B018F3" w:rsidP="00CC208B">
      <w:pPr>
        <w:jc w:val="right"/>
        <w:rPr>
          <w:bCs/>
          <w:color w:val="000000"/>
        </w:rPr>
      </w:pPr>
    </w:p>
    <w:p w14:paraId="7DFB0F0C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lastRenderedPageBreak/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08DBD46A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4A0543">
        <w:rPr>
          <w:bCs/>
          <w:color w:val="000000"/>
        </w:rPr>
        <w:t>1</w:t>
      </w:r>
      <w:r w:rsidR="000A5DE5">
        <w:rPr>
          <w:bCs/>
          <w:color w:val="000000"/>
        </w:rPr>
        <w:t>4</w:t>
      </w:r>
      <w:r w:rsidRPr="0046398F">
        <w:rPr>
          <w:bCs/>
          <w:color w:val="000000"/>
        </w:rPr>
        <w:t>.</w:t>
      </w:r>
      <w:r w:rsidR="004A0543">
        <w:rPr>
          <w:bCs/>
          <w:color w:val="000000"/>
        </w:rPr>
        <w:t>08</w:t>
      </w:r>
      <w:r w:rsidRPr="0046398F">
        <w:rPr>
          <w:bCs/>
          <w:color w:val="000000"/>
        </w:rPr>
        <w:t>.202</w:t>
      </w:r>
      <w:r w:rsidR="004A0543">
        <w:rPr>
          <w:bCs/>
          <w:color w:val="000000"/>
        </w:rPr>
        <w:t>4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4A0543">
        <w:rPr>
          <w:bCs/>
          <w:color w:val="000000"/>
        </w:rPr>
        <w:t>57-1</w:t>
      </w: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660D227E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кандидатур, зачисляемых</w:t>
      </w:r>
      <w:r w:rsidRPr="0046398F">
        <w:rPr>
          <w:b/>
          <w:bCs/>
          <w:color w:val="000000"/>
          <w:sz w:val="28"/>
          <w:szCs w:val="28"/>
        </w:rPr>
        <w:t xml:space="preserve"> в резерв составов участковых комиссий </w:t>
      </w:r>
      <w:r w:rsidRPr="0046398F">
        <w:rPr>
          <w:b/>
          <w:bCs/>
          <w:color w:val="000000"/>
          <w:sz w:val="28"/>
          <w:szCs w:val="28"/>
        </w:rPr>
        <w:br/>
        <w:t>Территориальная избирательная комиссия №14</w:t>
      </w:r>
    </w:p>
    <w:p w14:paraId="20F115FD" w14:textId="77777777" w:rsidR="00CC208B" w:rsidRDefault="00CC208B" w:rsidP="00CC208B">
      <w:pPr>
        <w:jc w:val="center"/>
        <w:rPr>
          <w:b/>
          <w:bCs/>
          <w:color w:val="000000"/>
          <w:sz w:val="28"/>
          <w:szCs w:val="28"/>
        </w:rPr>
      </w:pPr>
      <w:r w:rsidRPr="0046398F">
        <w:rPr>
          <w:b/>
          <w:bCs/>
          <w:color w:val="000000"/>
          <w:sz w:val="28"/>
          <w:szCs w:val="28"/>
        </w:rPr>
        <w:t>Санкт-Петербург</w:t>
      </w:r>
    </w:p>
    <w:p w14:paraId="5BE5590F" w14:textId="77777777" w:rsidR="00CC208B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977"/>
        <w:gridCol w:w="1842"/>
        <w:gridCol w:w="1808"/>
      </w:tblGrid>
      <w:tr w:rsidR="00CC208B" w14:paraId="104B5128" w14:textId="77777777" w:rsidTr="00AE7AFB">
        <w:tc>
          <w:tcPr>
            <w:tcW w:w="534" w:type="dxa"/>
          </w:tcPr>
          <w:p w14:paraId="10A9E0AF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260" w:type="dxa"/>
          </w:tcPr>
          <w:p w14:paraId="601D53B8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2977" w:type="dxa"/>
          </w:tcPr>
          <w:p w14:paraId="602191E2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842" w:type="dxa"/>
          </w:tcPr>
          <w:p w14:paraId="02E6755B" w14:textId="77777777" w:rsidR="00CC208B" w:rsidRPr="00CC208B" w:rsidRDefault="00CC208B" w:rsidP="00CC208B">
            <w:pPr>
              <w:jc w:val="center"/>
            </w:pPr>
            <w:r w:rsidRPr="00CC208B">
              <w:rPr>
                <w:b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808" w:type="dxa"/>
          </w:tcPr>
          <w:p w14:paraId="5E30C6E6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избирательного участка</w:t>
            </w:r>
          </w:p>
        </w:tc>
      </w:tr>
      <w:tr w:rsidR="00CC208B" w:rsidRPr="00194DE8" w14:paraId="5F9211F5" w14:textId="77777777" w:rsidTr="00AE7AFB">
        <w:tc>
          <w:tcPr>
            <w:tcW w:w="534" w:type="dxa"/>
          </w:tcPr>
          <w:p w14:paraId="34752FB8" w14:textId="77777777" w:rsidR="00CC208B" w:rsidRPr="00194DE8" w:rsidRDefault="00CC208B" w:rsidP="00CC208B">
            <w:r w:rsidRPr="00194DE8">
              <w:t>1</w:t>
            </w:r>
          </w:p>
        </w:tc>
        <w:tc>
          <w:tcPr>
            <w:tcW w:w="3260" w:type="dxa"/>
          </w:tcPr>
          <w:p w14:paraId="0EB46490" w14:textId="48E55090" w:rsidR="00CC208B" w:rsidRPr="00194DE8" w:rsidRDefault="006F16A0" w:rsidP="00A133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Мосунова</w:t>
            </w:r>
            <w:proofErr w:type="spellEnd"/>
            <w:r>
              <w:rPr>
                <w:sz w:val="24"/>
                <w:szCs w:val="24"/>
              </w:rPr>
              <w:t xml:space="preserve"> Юлия Дмитриевна</w:t>
            </w:r>
          </w:p>
        </w:tc>
        <w:tc>
          <w:tcPr>
            <w:tcW w:w="2977" w:type="dxa"/>
          </w:tcPr>
          <w:p w14:paraId="39829D10" w14:textId="77777777" w:rsidR="00CC208B" w:rsidRPr="00194DE8" w:rsidRDefault="00CC208B" w:rsidP="00A133DC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62D043DB" w14:textId="77777777" w:rsidR="00CC208B" w:rsidRPr="00194DE8" w:rsidRDefault="00AE7AFB" w:rsidP="00CC208B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6AC8089D" w14:textId="77777777" w:rsidR="00CC208B" w:rsidRPr="00194DE8" w:rsidRDefault="00CC208B" w:rsidP="00CC208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14:paraId="16FF69FF" w14:textId="0EDC1950" w:rsidR="00CC208B" w:rsidRPr="00194DE8" w:rsidRDefault="006F16A0" w:rsidP="006C0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</w:tr>
      <w:tr w:rsidR="00CC208B" w:rsidRPr="00194DE8" w14:paraId="0FED371E" w14:textId="77777777" w:rsidTr="00AE7AFB">
        <w:tc>
          <w:tcPr>
            <w:tcW w:w="534" w:type="dxa"/>
          </w:tcPr>
          <w:p w14:paraId="01C7D84C" w14:textId="77777777" w:rsidR="00CC208B" w:rsidRPr="00194DE8" w:rsidRDefault="00CC208B" w:rsidP="00CC208B">
            <w:r w:rsidRPr="00194DE8">
              <w:t>2</w:t>
            </w:r>
          </w:p>
        </w:tc>
        <w:tc>
          <w:tcPr>
            <w:tcW w:w="3260" w:type="dxa"/>
          </w:tcPr>
          <w:p w14:paraId="6AC18B7C" w14:textId="74E1805F" w:rsidR="00CC208B" w:rsidRPr="00194DE8" w:rsidRDefault="006F16A0" w:rsidP="00CC208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Сивак</w:t>
            </w:r>
            <w:proofErr w:type="spellEnd"/>
            <w:r>
              <w:rPr>
                <w:sz w:val="24"/>
                <w:szCs w:val="24"/>
              </w:rPr>
              <w:t xml:space="preserve"> Дмитрий Олегович</w:t>
            </w:r>
          </w:p>
        </w:tc>
        <w:tc>
          <w:tcPr>
            <w:tcW w:w="2977" w:type="dxa"/>
          </w:tcPr>
          <w:p w14:paraId="1E1116E0" w14:textId="77777777" w:rsidR="00CC208B" w:rsidRPr="00194DE8" w:rsidRDefault="00CC208B" w:rsidP="00A133DC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10A75F67" w14:textId="77777777" w:rsidR="00CC208B" w:rsidRPr="00194DE8" w:rsidRDefault="00AE7AFB" w:rsidP="00CC208B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0003A599" w14:textId="77777777" w:rsidR="00CC208B" w:rsidRPr="00194DE8" w:rsidRDefault="00CC208B" w:rsidP="00CC208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14:paraId="26F49462" w14:textId="4A973FD2" w:rsidR="00CC208B" w:rsidRPr="00194DE8" w:rsidRDefault="006F16A0" w:rsidP="006C0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</w:tr>
      <w:tr w:rsidR="00194DE8" w:rsidRPr="00194DE8" w14:paraId="51DF7A25" w14:textId="77777777" w:rsidTr="00194DE8">
        <w:tc>
          <w:tcPr>
            <w:tcW w:w="534" w:type="dxa"/>
          </w:tcPr>
          <w:p w14:paraId="1A682E17" w14:textId="77777777" w:rsidR="00194DE8" w:rsidRPr="00194DE8" w:rsidRDefault="00194DE8" w:rsidP="00FA11CA">
            <w:r>
              <w:t>3</w:t>
            </w:r>
          </w:p>
        </w:tc>
        <w:tc>
          <w:tcPr>
            <w:tcW w:w="3260" w:type="dxa"/>
          </w:tcPr>
          <w:p w14:paraId="29BCDC52" w14:textId="1ED8E31E" w:rsidR="00194DE8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Савочкина Дарья Александровна</w:t>
            </w:r>
          </w:p>
        </w:tc>
        <w:tc>
          <w:tcPr>
            <w:tcW w:w="2977" w:type="dxa"/>
          </w:tcPr>
          <w:p w14:paraId="4D5CFB36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031E1868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349AF80B" w14:textId="77777777" w:rsidR="00194DE8" w:rsidRPr="00194DE8" w:rsidRDefault="00194DE8" w:rsidP="00FA11CA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14:paraId="382A828F" w14:textId="352B7C94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</w:t>
            </w:r>
            <w:r w:rsidR="006F16A0">
              <w:rPr>
                <w:sz w:val="24"/>
                <w:szCs w:val="24"/>
              </w:rPr>
              <w:t>0</w:t>
            </w:r>
          </w:p>
        </w:tc>
      </w:tr>
      <w:tr w:rsidR="00194DE8" w:rsidRPr="00194DE8" w14:paraId="7C5518FF" w14:textId="77777777" w:rsidTr="00194DE8">
        <w:tc>
          <w:tcPr>
            <w:tcW w:w="534" w:type="dxa"/>
          </w:tcPr>
          <w:p w14:paraId="055DC140" w14:textId="77777777" w:rsidR="00194DE8" w:rsidRPr="00194DE8" w:rsidRDefault="00194DE8" w:rsidP="00FA11CA">
            <w:r>
              <w:t>4</w:t>
            </w:r>
          </w:p>
        </w:tc>
        <w:tc>
          <w:tcPr>
            <w:tcW w:w="3260" w:type="dxa"/>
          </w:tcPr>
          <w:p w14:paraId="78CB65A0" w14:textId="2034EA85" w:rsidR="00194DE8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 Ирина Валерьевна</w:t>
            </w:r>
          </w:p>
        </w:tc>
        <w:tc>
          <w:tcPr>
            <w:tcW w:w="2977" w:type="dxa"/>
          </w:tcPr>
          <w:p w14:paraId="2E069FDD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4F2FBB20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14:paraId="752A8C4B" w14:textId="3A7B1DD9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</w:t>
            </w:r>
            <w:r w:rsidR="006F16A0">
              <w:rPr>
                <w:sz w:val="24"/>
                <w:szCs w:val="24"/>
              </w:rPr>
              <w:t>2</w:t>
            </w:r>
          </w:p>
        </w:tc>
      </w:tr>
      <w:tr w:rsidR="00194DE8" w:rsidRPr="00194DE8" w14:paraId="3E1C6DB2" w14:textId="77777777" w:rsidTr="00194DE8">
        <w:tc>
          <w:tcPr>
            <w:tcW w:w="534" w:type="dxa"/>
          </w:tcPr>
          <w:p w14:paraId="67ACE34C" w14:textId="77777777" w:rsidR="00194DE8" w:rsidRPr="00194DE8" w:rsidRDefault="00194DE8" w:rsidP="00FA11CA">
            <w:r>
              <w:t>5</w:t>
            </w:r>
          </w:p>
        </w:tc>
        <w:tc>
          <w:tcPr>
            <w:tcW w:w="3260" w:type="dxa"/>
          </w:tcPr>
          <w:p w14:paraId="6E98D3C4" w14:textId="193932ED" w:rsidR="00194DE8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Исмаилова Динара </w:t>
            </w:r>
            <w:proofErr w:type="spellStart"/>
            <w:r>
              <w:rPr>
                <w:sz w:val="24"/>
                <w:szCs w:val="24"/>
              </w:rPr>
              <w:t>Алитаевна</w:t>
            </w:r>
            <w:proofErr w:type="spellEnd"/>
          </w:p>
        </w:tc>
        <w:tc>
          <w:tcPr>
            <w:tcW w:w="2977" w:type="dxa"/>
          </w:tcPr>
          <w:p w14:paraId="7800FB63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58B90876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14:paraId="4D868EAD" w14:textId="7C2F98B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</w:t>
            </w:r>
            <w:r w:rsidR="006F16A0">
              <w:rPr>
                <w:sz w:val="24"/>
                <w:szCs w:val="24"/>
              </w:rPr>
              <w:t>3</w:t>
            </w:r>
          </w:p>
        </w:tc>
      </w:tr>
      <w:tr w:rsidR="006F16A0" w:rsidRPr="00194DE8" w14:paraId="52BD787E" w14:textId="77777777" w:rsidTr="00194DE8">
        <w:tc>
          <w:tcPr>
            <w:tcW w:w="534" w:type="dxa"/>
          </w:tcPr>
          <w:p w14:paraId="63A92040" w14:textId="77777777" w:rsidR="006F16A0" w:rsidRPr="00194DE8" w:rsidRDefault="006F16A0" w:rsidP="006F16A0">
            <w:r>
              <w:t>6</w:t>
            </w:r>
          </w:p>
        </w:tc>
        <w:tc>
          <w:tcPr>
            <w:tcW w:w="3260" w:type="dxa"/>
          </w:tcPr>
          <w:p w14:paraId="6A47283D" w14:textId="26AE7CCE" w:rsidR="006F16A0" w:rsidRPr="00194DE8" w:rsidRDefault="006F16A0" w:rsidP="006F1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Мусиенко Лариса Петровна</w:t>
            </w:r>
          </w:p>
        </w:tc>
        <w:tc>
          <w:tcPr>
            <w:tcW w:w="2977" w:type="dxa"/>
          </w:tcPr>
          <w:p w14:paraId="46DFA911" w14:textId="04CFB030" w:rsidR="006F16A0" w:rsidRPr="00194DE8" w:rsidRDefault="006F16A0" w:rsidP="006F16A0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0D65C327" w14:textId="77777777" w:rsidR="006F16A0" w:rsidRPr="00194DE8" w:rsidRDefault="006F16A0" w:rsidP="006F16A0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14:paraId="13FC57B5" w14:textId="2A712334" w:rsidR="006F16A0" w:rsidRPr="00194DE8" w:rsidRDefault="006F16A0" w:rsidP="006F16A0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6</w:t>
            </w:r>
          </w:p>
        </w:tc>
      </w:tr>
      <w:tr w:rsidR="00194DE8" w:rsidRPr="00194DE8" w14:paraId="50A4912B" w14:textId="77777777" w:rsidTr="00194DE8">
        <w:tc>
          <w:tcPr>
            <w:tcW w:w="534" w:type="dxa"/>
          </w:tcPr>
          <w:p w14:paraId="49C46D63" w14:textId="77777777" w:rsidR="00194DE8" w:rsidRPr="00194DE8" w:rsidRDefault="00194DE8" w:rsidP="00FA11CA">
            <w:r w:rsidRPr="00194DE8">
              <w:t>7</w:t>
            </w:r>
          </w:p>
        </w:tc>
        <w:tc>
          <w:tcPr>
            <w:tcW w:w="3260" w:type="dxa"/>
          </w:tcPr>
          <w:p w14:paraId="0FA55339" w14:textId="2AACAAC4" w:rsidR="00194DE8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Мануйлова Ирина Валерьевна</w:t>
            </w:r>
          </w:p>
        </w:tc>
        <w:tc>
          <w:tcPr>
            <w:tcW w:w="2977" w:type="dxa"/>
          </w:tcPr>
          <w:p w14:paraId="54766688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5D484B6B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14:paraId="398223CF" w14:textId="0A45BC5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</w:t>
            </w:r>
            <w:r w:rsidR="006F16A0">
              <w:rPr>
                <w:sz w:val="24"/>
                <w:szCs w:val="24"/>
              </w:rPr>
              <w:t>6</w:t>
            </w:r>
          </w:p>
        </w:tc>
      </w:tr>
      <w:tr w:rsidR="00194DE8" w:rsidRPr="00194DE8" w14:paraId="70BB052E" w14:textId="77777777" w:rsidTr="00194DE8">
        <w:tc>
          <w:tcPr>
            <w:tcW w:w="534" w:type="dxa"/>
          </w:tcPr>
          <w:p w14:paraId="5461F7B6" w14:textId="77777777" w:rsidR="00194DE8" w:rsidRPr="00194DE8" w:rsidRDefault="00194DE8" w:rsidP="00FA11CA">
            <w:r>
              <w:t>8</w:t>
            </w:r>
          </w:p>
        </w:tc>
        <w:tc>
          <w:tcPr>
            <w:tcW w:w="3260" w:type="dxa"/>
          </w:tcPr>
          <w:p w14:paraId="4D68D9D5" w14:textId="26328B57" w:rsidR="00194DE8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Лебединцева Ксения Владимировна</w:t>
            </w:r>
          </w:p>
        </w:tc>
        <w:tc>
          <w:tcPr>
            <w:tcW w:w="2977" w:type="dxa"/>
          </w:tcPr>
          <w:p w14:paraId="4A799C9E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367A23E1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14:paraId="06BF3759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308</w:t>
            </w:r>
          </w:p>
        </w:tc>
      </w:tr>
      <w:tr w:rsidR="00194DE8" w:rsidRPr="00194DE8" w14:paraId="5193AFC0" w14:textId="77777777" w:rsidTr="00194DE8">
        <w:tc>
          <w:tcPr>
            <w:tcW w:w="534" w:type="dxa"/>
          </w:tcPr>
          <w:p w14:paraId="51C2AA39" w14:textId="77777777" w:rsidR="00194DE8" w:rsidRPr="00194DE8" w:rsidRDefault="00194DE8" w:rsidP="00FA11CA">
            <w:r>
              <w:t>9</w:t>
            </w:r>
          </w:p>
          <w:p w14:paraId="340937EE" w14:textId="77777777" w:rsidR="00194DE8" w:rsidRPr="00194DE8" w:rsidRDefault="00194DE8" w:rsidP="00FA11CA"/>
        </w:tc>
        <w:tc>
          <w:tcPr>
            <w:tcW w:w="3260" w:type="dxa"/>
          </w:tcPr>
          <w:p w14:paraId="60B37C87" w14:textId="492E1B9F" w:rsidR="00194DE8" w:rsidRPr="00194DE8" w:rsidRDefault="006F16A0" w:rsidP="00FA11C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Ксеницкая</w:t>
            </w:r>
            <w:proofErr w:type="spellEnd"/>
            <w:r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977" w:type="dxa"/>
          </w:tcPr>
          <w:p w14:paraId="60BD236E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53050B60" w14:textId="77777777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0392489B" w14:textId="77777777" w:rsidR="00194DE8" w:rsidRPr="00194DE8" w:rsidRDefault="00194DE8" w:rsidP="00FA11CA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14:paraId="1DF816E9" w14:textId="5BAE5D66" w:rsidR="00194DE8" w:rsidRPr="00194DE8" w:rsidRDefault="00194DE8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</w:t>
            </w:r>
            <w:r w:rsidR="006F16A0">
              <w:rPr>
                <w:sz w:val="24"/>
                <w:szCs w:val="24"/>
              </w:rPr>
              <w:t>10</w:t>
            </w:r>
          </w:p>
        </w:tc>
      </w:tr>
      <w:tr w:rsidR="009D2AA9" w:rsidRPr="00194DE8" w14:paraId="70C486CD" w14:textId="77777777" w:rsidTr="009D2AA9">
        <w:tc>
          <w:tcPr>
            <w:tcW w:w="534" w:type="dxa"/>
          </w:tcPr>
          <w:p w14:paraId="29CA410D" w14:textId="77777777" w:rsidR="009D2AA9" w:rsidRPr="00194DE8" w:rsidRDefault="009D2AA9" w:rsidP="00FA11CA">
            <w:r>
              <w:t>10</w:t>
            </w:r>
          </w:p>
        </w:tc>
        <w:tc>
          <w:tcPr>
            <w:tcW w:w="3260" w:type="dxa"/>
          </w:tcPr>
          <w:p w14:paraId="4F2E6391" w14:textId="4F0F4BAF" w:rsidR="009D2AA9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Алешина Вероника Александровна</w:t>
            </w:r>
          </w:p>
        </w:tc>
        <w:tc>
          <w:tcPr>
            <w:tcW w:w="2977" w:type="dxa"/>
          </w:tcPr>
          <w:p w14:paraId="41AE9555" w14:textId="77777777" w:rsidR="009D2AA9" w:rsidRPr="00194DE8" w:rsidRDefault="009D2AA9" w:rsidP="00FA11CA">
            <w:r w:rsidRPr="00194DE8">
              <w:t>Собрание избирателей по месту работы</w:t>
            </w:r>
          </w:p>
        </w:tc>
        <w:tc>
          <w:tcPr>
            <w:tcW w:w="1842" w:type="dxa"/>
          </w:tcPr>
          <w:p w14:paraId="61A3A7AE" w14:textId="77777777" w:rsidR="009D2AA9" w:rsidRPr="00194DE8" w:rsidRDefault="009D2AA9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5E64BB31" w14:textId="77777777" w:rsidR="009D2AA9" w:rsidRPr="00194DE8" w:rsidRDefault="009D2AA9" w:rsidP="00FA11CA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14:paraId="596E1FBD" w14:textId="4ABEF376" w:rsidR="009D2AA9" w:rsidRPr="00194DE8" w:rsidRDefault="009D2AA9" w:rsidP="00FA11CA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3</w:t>
            </w:r>
            <w:r w:rsidR="006F16A0">
              <w:rPr>
                <w:sz w:val="24"/>
                <w:szCs w:val="24"/>
              </w:rPr>
              <w:t>12</w:t>
            </w:r>
          </w:p>
        </w:tc>
      </w:tr>
      <w:tr w:rsidR="006F16A0" w:rsidRPr="00194DE8" w14:paraId="70E728E5" w14:textId="77777777" w:rsidTr="009D2AA9">
        <w:tc>
          <w:tcPr>
            <w:tcW w:w="534" w:type="dxa"/>
          </w:tcPr>
          <w:p w14:paraId="3E744AF4" w14:textId="77777777" w:rsidR="006F16A0" w:rsidRPr="00194DE8" w:rsidRDefault="006F16A0" w:rsidP="006F16A0">
            <w:r>
              <w:t>11</w:t>
            </w:r>
          </w:p>
        </w:tc>
        <w:tc>
          <w:tcPr>
            <w:tcW w:w="3260" w:type="dxa"/>
          </w:tcPr>
          <w:p w14:paraId="0E6C3C73" w14:textId="43B38BEA" w:rsidR="006F16A0" w:rsidRPr="00194DE8" w:rsidRDefault="006F16A0" w:rsidP="006F16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Бибарсова</w:t>
            </w:r>
            <w:proofErr w:type="spellEnd"/>
            <w:r>
              <w:rPr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2977" w:type="dxa"/>
          </w:tcPr>
          <w:p w14:paraId="653BE3D8" w14:textId="0C7DCFF0" w:rsidR="006F16A0" w:rsidRPr="00194DE8" w:rsidRDefault="006F16A0" w:rsidP="006F16A0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  <w:tc>
          <w:tcPr>
            <w:tcW w:w="1842" w:type="dxa"/>
          </w:tcPr>
          <w:p w14:paraId="45A0C69C" w14:textId="5A7B763D" w:rsidR="006F16A0" w:rsidRPr="00194DE8" w:rsidRDefault="004D21E4" w:rsidP="006F16A0">
            <w:r>
              <w:t>-</w:t>
            </w:r>
          </w:p>
        </w:tc>
        <w:tc>
          <w:tcPr>
            <w:tcW w:w="1808" w:type="dxa"/>
          </w:tcPr>
          <w:p w14:paraId="43F03327" w14:textId="270C3B9B" w:rsidR="006F16A0" w:rsidRPr="00194DE8" w:rsidRDefault="006F16A0" w:rsidP="006F16A0">
            <w:r w:rsidRPr="00194DE8">
              <w:t>3</w:t>
            </w:r>
            <w:r>
              <w:t>13</w:t>
            </w:r>
          </w:p>
        </w:tc>
      </w:tr>
      <w:tr w:rsidR="00AE7AFB" w:rsidRPr="00194DE8" w14:paraId="7248BF8B" w14:textId="77777777" w:rsidTr="00AE7AFB">
        <w:trPr>
          <w:trHeight w:val="612"/>
        </w:trPr>
        <w:tc>
          <w:tcPr>
            <w:tcW w:w="534" w:type="dxa"/>
          </w:tcPr>
          <w:p w14:paraId="6F18CF33" w14:textId="77777777" w:rsidR="00AE7AFB" w:rsidRPr="00194DE8" w:rsidRDefault="00AE7AFB" w:rsidP="008E5BBC">
            <w:r w:rsidRPr="00194DE8">
              <w:t>12</w:t>
            </w:r>
          </w:p>
        </w:tc>
        <w:tc>
          <w:tcPr>
            <w:tcW w:w="3260" w:type="dxa"/>
          </w:tcPr>
          <w:p w14:paraId="25D1DB07" w14:textId="7583EBD1" w:rsidR="00AE7AFB" w:rsidRPr="00194DE8" w:rsidRDefault="006F16A0" w:rsidP="008E5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Дорошенко Елена Александровна</w:t>
            </w:r>
          </w:p>
        </w:tc>
        <w:tc>
          <w:tcPr>
            <w:tcW w:w="2977" w:type="dxa"/>
          </w:tcPr>
          <w:p w14:paraId="7ECC6CFD" w14:textId="77777777" w:rsidR="00AE7AFB" w:rsidRPr="00194DE8" w:rsidRDefault="00AE7AFB" w:rsidP="008E5BBC">
            <w:r w:rsidRPr="00194DE8">
              <w:t>Собрание избирателей по месту работы</w:t>
            </w:r>
          </w:p>
        </w:tc>
        <w:tc>
          <w:tcPr>
            <w:tcW w:w="1842" w:type="dxa"/>
          </w:tcPr>
          <w:p w14:paraId="037E10C3" w14:textId="77777777" w:rsidR="00AE7AFB" w:rsidRPr="00194DE8" w:rsidRDefault="00AE7AFB" w:rsidP="008E5BBC">
            <w:r w:rsidRPr="00194DE8">
              <w:t>-</w:t>
            </w:r>
          </w:p>
        </w:tc>
        <w:tc>
          <w:tcPr>
            <w:tcW w:w="1808" w:type="dxa"/>
          </w:tcPr>
          <w:p w14:paraId="1655BD38" w14:textId="1321A32E" w:rsidR="00AE7AFB" w:rsidRPr="00194DE8" w:rsidRDefault="006C038C" w:rsidP="008E5BBC">
            <w:r w:rsidRPr="00194DE8">
              <w:t>3</w:t>
            </w:r>
            <w:r w:rsidR="006F16A0">
              <w:t>17</w:t>
            </w:r>
          </w:p>
        </w:tc>
      </w:tr>
      <w:tr w:rsidR="009D2AA9" w:rsidRPr="00194DE8" w14:paraId="42882B76" w14:textId="77777777" w:rsidTr="009D2AA9">
        <w:tc>
          <w:tcPr>
            <w:tcW w:w="534" w:type="dxa"/>
          </w:tcPr>
          <w:p w14:paraId="6BE92C28" w14:textId="77777777" w:rsidR="009D2AA9" w:rsidRPr="00194DE8" w:rsidRDefault="009D2AA9" w:rsidP="009D2AA9">
            <w:r w:rsidRPr="00194DE8">
              <w:t>1</w:t>
            </w:r>
            <w:r>
              <w:t>3</w:t>
            </w:r>
          </w:p>
        </w:tc>
        <w:tc>
          <w:tcPr>
            <w:tcW w:w="3260" w:type="dxa"/>
          </w:tcPr>
          <w:p w14:paraId="6B4FF3B0" w14:textId="38732264" w:rsidR="009D2AA9" w:rsidRPr="00194DE8" w:rsidRDefault="006F16A0" w:rsidP="00FA1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Новицкая Людмила Васильевна</w:t>
            </w:r>
          </w:p>
        </w:tc>
        <w:tc>
          <w:tcPr>
            <w:tcW w:w="2977" w:type="dxa"/>
          </w:tcPr>
          <w:p w14:paraId="75449C33" w14:textId="77777777" w:rsidR="009D2AA9" w:rsidRPr="00194DE8" w:rsidRDefault="009D2AA9" w:rsidP="00FA11CA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642934B4" w14:textId="77777777" w:rsidR="009D2AA9" w:rsidRPr="00194DE8" w:rsidRDefault="009D2AA9" w:rsidP="00FA11CA">
            <w:r w:rsidRPr="00194DE8">
              <w:t>-</w:t>
            </w:r>
          </w:p>
        </w:tc>
        <w:tc>
          <w:tcPr>
            <w:tcW w:w="1808" w:type="dxa"/>
          </w:tcPr>
          <w:p w14:paraId="1BD7D80D" w14:textId="4809010F" w:rsidR="009D2AA9" w:rsidRPr="00194DE8" w:rsidRDefault="009D2AA9" w:rsidP="00FA11CA">
            <w:r w:rsidRPr="00194DE8">
              <w:t>31</w:t>
            </w:r>
            <w:r w:rsidR="006F16A0">
              <w:t>7</w:t>
            </w:r>
          </w:p>
        </w:tc>
      </w:tr>
      <w:tr w:rsidR="00875C36" w:rsidRPr="00194DE8" w14:paraId="08078297" w14:textId="77777777" w:rsidTr="00AE7AFB">
        <w:tc>
          <w:tcPr>
            <w:tcW w:w="534" w:type="dxa"/>
          </w:tcPr>
          <w:p w14:paraId="7CF8254E" w14:textId="77777777" w:rsidR="00875C36" w:rsidRPr="00194DE8" w:rsidRDefault="00875C36" w:rsidP="009D2AA9">
            <w:r w:rsidRPr="00194DE8">
              <w:t>1</w:t>
            </w:r>
            <w:r w:rsidR="009D2AA9">
              <w:t>4</w:t>
            </w:r>
          </w:p>
        </w:tc>
        <w:tc>
          <w:tcPr>
            <w:tcW w:w="3260" w:type="dxa"/>
          </w:tcPr>
          <w:p w14:paraId="56BC2090" w14:textId="0E7C57FF" w:rsidR="00875C36" w:rsidRPr="00194DE8" w:rsidRDefault="006F16A0" w:rsidP="00020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Ирина Васильевна</w:t>
            </w:r>
          </w:p>
        </w:tc>
        <w:tc>
          <w:tcPr>
            <w:tcW w:w="2977" w:type="dxa"/>
          </w:tcPr>
          <w:p w14:paraId="0A3A1EA4" w14:textId="77777777" w:rsidR="00875C36" w:rsidRPr="00194DE8" w:rsidRDefault="00875C36" w:rsidP="00A133DC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72B62363" w14:textId="77777777" w:rsidR="00875C36" w:rsidRPr="00194DE8" w:rsidRDefault="00AE7AFB" w:rsidP="00CC208B">
            <w:r w:rsidRPr="00194DE8">
              <w:t>-</w:t>
            </w:r>
          </w:p>
          <w:p w14:paraId="50787471" w14:textId="77777777" w:rsidR="00AE7AFB" w:rsidRPr="00194DE8" w:rsidRDefault="00AE7AFB" w:rsidP="00AE7AFB"/>
        </w:tc>
        <w:tc>
          <w:tcPr>
            <w:tcW w:w="1808" w:type="dxa"/>
          </w:tcPr>
          <w:p w14:paraId="3817E70C" w14:textId="2A2ECEA8" w:rsidR="00AE7AFB" w:rsidRPr="00194DE8" w:rsidRDefault="006C038C" w:rsidP="00CC208B">
            <w:r w:rsidRPr="00194DE8">
              <w:t>31</w:t>
            </w:r>
            <w:r w:rsidR="004D21E4">
              <w:t>7</w:t>
            </w:r>
          </w:p>
        </w:tc>
      </w:tr>
      <w:tr w:rsidR="00875C36" w:rsidRPr="00194DE8" w14:paraId="6D3A481B" w14:textId="77777777" w:rsidTr="00AE7AFB">
        <w:tc>
          <w:tcPr>
            <w:tcW w:w="534" w:type="dxa"/>
          </w:tcPr>
          <w:p w14:paraId="23299C6B" w14:textId="77777777" w:rsidR="00875C36" w:rsidRPr="00194DE8" w:rsidRDefault="00875C36" w:rsidP="009D2AA9">
            <w:r w:rsidRPr="00194DE8">
              <w:t>1</w:t>
            </w:r>
            <w:r w:rsidR="009D2AA9">
              <w:t>5</w:t>
            </w:r>
          </w:p>
        </w:tc>
        <w:tc>
          <w:tcPr>
            <w:tcW w:w="3260" w:type="dxa"/>
          </w:tcPr>
          <w:p w14:paraId="0E628C3E" w14:textId="04D711A4" w:rsidR="00875C36" w:rsidRPr="00194DE8" w:rsidRDefault="004D21E4" w:rsidP="00020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Усачева Елена Николаевна</w:t>
            </w:r>
          </w:p>
        </w:tc>
        <w:tc>
          <w:tcPr>
            <w:tcW w:w="2977" w:type="dxa"/>
          </w:tcPr>
          <w:p w14:paraId="75AAD20E" w14:textId="77777777" w:rsidR="00875C36" w:rsidRPr="00194DE8" w:rsidRDefault="00875C36" w:rsidP="00A133DC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2" w:type="dxa"/>
          </w:tcPr>
          <w:p w14:paraId="35495162" w14:textId="77777777" w:rsidR="00875C36" w:rsidRPr="00194DE8" w:rsidRDefault="00AE7AFB" w:rsidP="00CC208B">
            <w:r w:rsidRPr="00194DE8">
              <w:t>-</w:t>
            </w:r>
          </w:p>
        </w:tc>
        <w:tc>
          <w:tcPr>
            <w:tcW w:w="1808" w:type="dxa"/>
          </w:tcPr>
          <w:p w14:paraId="58C3DE76" w14:textId="431A13EE" w:rsidR="00875C36" w:rsidRPr="00194DE8" w:rsidRDefault="006C038C" w:rsidP="00CC208B">
            <w:r w:rsidRPr="00194DE8">
              <w:t>31</w:t>
            </w:r>
            <w:r w:rsidR="004D21E4">
              <w:t>8</w:t>
            </w:r>
          </w:p>
        </w:tc>
      </w:tr>
    </w:tbl>
    <w:p w14:paraId="23366618" w14:textId="77777777" w:rsidR="00CC208B" w:rsidRPr="0046398F" w:rsidRDefault="00CC208B" w:rsidP="00CC208B"/>
    <w:sectPr w:rsidR="00CC208B" w:rsidRPr="0046398F" w:rsidSect="00A21019"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A10D3"/>
    <w:rsid w:val="000A5DE5"/>
    <w:rsid w:val="000A6DF6"/>
    <w:rsid w:val="000B44BA"/>
    <w:rsid w:val="000D339C"/>
    <w:rsid w:val="000E0A31"/>
    <w:rsid w:val="000E3198"/>
    <w:rsid w:val="00125CEA"/>
    <w:rsid w:val="001415B5"/>
    <w:rsid w:val="00146E1D"/>
    <w:rsid w:val="00150978"/>
    <w:rsid w:val="00160BFC"/>
    <w:rsid w:val="001613F1"/>
    <w:rsid w:val="001704EC"/>
    <w:rsid w:val="00193B1C"/>
    <w:rsid w:val="00194DE8"/>
    <w:rsid w:val="001C74E5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5A35"/>
    <w:rsid w:val="003648E5"/>
    <w:rsid w:val="003757FF"/>
    <w:rsid w:val="003B00EB"/>
    <w:rsid w:val="003B184A"/>
    <w:rsid w:val="003B1FEB"/>
    <w:rsid w:val="003D3221"/>
    <w:rsid w:val="003E616D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E054A"/>
    <w:rsid w:val="004E1A9C"/>
    <w:rsid w:val="00517ABE"/>
    <w:rsid w:val="00554300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D69FB"/>
    <w:rsid w:val="007F0BFE"/>
    <w:rsid w:val="00811AB5"/>
    <w:rsid w:val="0085712A"/>
    <w:rsid w:val="00875C36"/>
    <w:rsid w:val="008A4681"/>
    <w:rsid w:val="008A741C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72838"/>
    <w:rsid w:val="00B7579F"/>
    <w:rsid w:val="00B92ABF"/>
    <w:rsid w:val="00BC0036"/>
    <w:rsid w:val="00C011B0"/>
    <w:rsid w:val="00C43A0F"/>
    <w:rsid w:val="00C53B30"/>
    <w:rsid w:val="00C87574"/>
    <w:rsid w:val="00C877C4"/>
    <w:rsid w:val="00CC0AEC"/>
    <w:rsid w:val="00CC208B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B4023"/>
    <w:rsid w:val="00DC43AC"/>
    <w:rsid w:val="00E153C7"/>
    <w:rsid w:val="00E54064"/>
    <w:rsid w:val="00E7154D"/>
    <w:rsid w:val="00E94C74"/>
    <w:rsid w:val="00E94DAB"/>
    <w:rsid w:val="00EA385D"/>
    <w:rsid w:val="00EE1352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C2AC-AC58-47FF-9C0E-7A5B778A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94</cp:revision>
  <cp:lastPrinted>2024-08-13T10:56:00Z</cp:lastPrinted>
  <dcterms:created xsi:type="dcterms:W3CDTF">2021-06-04T09:10:00Z</dcterms:created>
  <dcterms:modified xsi:type="dcterms:W3CDTF">2024-08-13T10:56:00Z</dcterms:modified>
</cp:coreProperties>
</file>