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EF026" w14:textId="77777777" w:rsidR="00C870B3" w:rsidRPr="00677D2A" w:rsidRDefault="00C870B3" w:rsidP="00C870B3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C870B3">
        <w:rPr>
          <w:rFonts w:ascii="Calibri" w:eastAsia="Calibri" w:hAnsi="Calibri" w:cs="Times New Roman"/>
          <w:color w:val="000000"/>
        </w:rPr>
        <w:t xml:space="preserve">                                                                       </w:t>
      </w:r>
      <w:bookmarkStart w:id="0" w:name="_MON_1132655556"/>
      <w:bookmarkEnd w:id="0"/>
      <w:r w:rsidRPr="00C870B3">
        <w:rPr>
          <w:rFonts w:ascii="Times New Roman" w:eastAsia="Calibri" w:hAnsi="Times New Roman" w:cs="Times New Roman"/>
          <w:color w:val="000000"/>
        </w:rPr>
        <w:object w:dxaOrig="5881" w:dyaOrig="6201" w14:anchorId="7FA4AC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5.5pt" o:ole="" fillcolor="window">
            <v:imagedata r:id="rId5" o:title="" croptop="24093f" cropbottom="21019f" cropleft="20259f" cropright="26823f"/>
          </v:shape>
          <o:OLEObject Type="Embed" ProgID="Word.Picture.8" ShapeID="_x0000_i1025" DrawAspect="Content" ObjectID="_1787501353" r:id="rId6"/>
        </w:object>
      </w:r>
    </w:p>
    <w:p w14:paraId="181FB9EC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42C5D97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7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ТЕРРИТОРИАЛЬНАЯ ИЗБИРАТЕЛЬНАЯ КОМИССИЯ № 14</w:t>
      </w:r>
    </w:p>
    <w:p w14:paraId="050F2EF1" w14:textId="77777777" w:rsidR="00C870B3" w:rsidRPr="00677D2A" w:rsidRDefault="00C870B3" w:rsidP="00C870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889929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</w:pPr>
      <w:r w:rsidRPr="00677D2A"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3D6889EB" w14:textId="77777777" w:rsidR="00C870B3" w:rsidRPr="00677D2A" w:rsidRDefault="00C870B3" w:rsidP="00C870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0"/>
          <w:sz w:val="28"/>
          <w:szCs w:val="28"/>
          <w:lang w:val="x-none" w:eastAsia="ru-RU"/>
        </w:rPr>
      </w:pPr>
    </w:p>
    <w:p w14:paraId="6E7FD5E8" w14:textId="0D5444D3" w:rsidR="00C870B3" w:rsidRPr="005C732C" w:rsidRDefault="00194CB6" w:rsidP="005C73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 сентября 2024 года</w:t>
      </w:r>
      <w:r w:rsidR="00C870B3"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        </w:t>
      </w:r>
      <w:r w:rsidR="00C870B3"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C870B3"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</w:t>
      </w:r>
      <w:r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              </w:t>
      </w:r>
      <w:r w:rsidR="005C7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       </w:t>
      </w:r>
      <w:r w:rsidR="00C870B3"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870B3" w:rsidRPr="005C732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№ </w:t>
      </w:r>
      <w:r w:rsidR="006E1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64-1</w:t>
      </w:r>
    </w:p>
    <w:p w14:paraId="393E27CF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7D2A">
        <w:rPr>
          <w:rFonts w:ascii="Times New Roman" w:eastAsia="Calibri" w:hAnsi="Times New Roman" w:cs="Times New Roman"/>
          <w:sz w:val="28"/>
          <w:szCs w:val="28"/>
        </w:rPr>
        <w:t>Санкт-Петербург</w:t>
      </w:r>
    </w:p>
    <w:p w14:paraId="2089F3DD" w14:textId="77777777" w:rsidR="00C870B3" w:rsidRPr="00677D2A" w:rsidRDefault="00C870B3" w:rsidP="00C870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5D1995" w14:textId="6F23C403" w:rsidR="00C870B3" w:rsidRPr="00677D2A" w:rsidRDefault="00C870B3" w:rsidP="00C870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7D2A">
        <w:rPr>
          <w:rFonts w:ascii="Times New Roman" w:eastAsia="Calibri" w:hAnsi="Times New Roman" w:cs="Times New Roman"/>
          <w:b/>
          <w:sz w:val="28"/>
          <w:szCs w:val="28"/>
        </w:rPr>
        <w:t xml:space="preserve">О рассмотрении </w:t>
      </w:r>
      <w:r w:rsidR="00A4783A">
        <w:rPr>
          <w:rFonts w:ascii="Times New Roman" w:eastAsia="Calibri" w:hAnsi="Times New Roman" w:cs="Times New Roman"/>
          <w:b/>
          <w:sz w:val="28"/>
          <w:szCs w:val="28"/>
        </w:rPr>
        <w:t>жалобы</w:t>
      </w:r>
      <w:r w:rsidRPr="00677D2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94CB6">
        <w:rPr>
          <w:rFonts w:ascii="Times New Roman" w:eastAsia="Calibri" w:hAnsi="Times New Roman" w:cs="Times New Roman"/>
          <w:b/>
          <w:sz w:val="28"/>
          <w:szCs w:val="28"/>
        </w:rPr>
        <w:t>Щукина Р.В.</w:t>
      </w:r>
    </w:p>
    <w:p w14:paraId="79AB6116" w14:textId="77777777" w:rsidR="00C870B3" w:rsidRPr="00677D2A" w:rsidRDefault="00C870B3" w:rsidP="00C870B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36A89" w14:textId="4B3ABFBE" w:rsidR="00194CB6" w:rsidRPr="00194CB6" w:rsidRDefault="00194CB6" w:rsidP="00194C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CB6">
        <w:rPr>
          <w:rFonts w:ascii="Times New Roman" w:hAnsi="Times New Roman" w:cs="Times New Roman"/>
          <w:bCs/>
          <w:sz w:val="28"/>
          <w:szCs w:val="28"/>
        </w:rPr>
        <w:t>В Территориальную избирательную комиссию № 14                                     (далее – ТИК № 14) поступила жалоба Щукина Р.В. по вопрос</w:t>
      </w:r>
      <w:r w:rsidR="003F070D">
        <w:rPr>
          <w:rFonts w:ascii="Times New Roman" w:hAnsi="Times New Roman" w:cs="Times New Roman"/>
          <w:bCs/>
          <w:sz w:val="28"/>
          <w:szCs w:val="28"/>
        </w:rPr>
        <w:t>у возможных нарушений в действиях</w:t>
      </w:r>
      <w:r w:rsidRPr="00194CB6">
        <w:rPr>
          <w:rFonts w:ascii="Times New Roman" w:hAnsi="Times New Roman" w:cs="Times New Roman"/>
          <w:bCs/>
          <w:sz w:val="28"/>
          <w:szCs w:val="28"/>
        </w:rPr>
        <w:t xml:space="preserve"> участковой избирательной комиссии № 302</w:t>
      </w:r>
      <w:r w:rsidR="00827E81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УИК № 302</w:t>
      </w:r>
      <w:r w:rsidRPr="00194CB6">
        <w:rPr>
          <w:rFonts w:ascii="Times New Roman" w:hAnsi="Times New Roman" w:cs="Times New Roman"/>
          <w:bCs/>
          <w:sz w:val="28"/>
          <w:szCs w:val="28"/>
        </w:rPr>
        <w:t xml:space="preserve">) при проведении </w:t>
      </w:r>
      <w:r w:rsidR="003F070D">
        <w:rPr>
          <w:rFonts w:ascii="Times New Roman" w:hAnsi="Times New Roman" w:cs="Times New Roman"/>
          <w:sz w:val="28"/>
          <w:szCs w:val="28"/>
        </w:rPr>
        <w:t>голосования</w:t>
      </w:r>
      <w:r w:rsidRPr="00194CB6">
        <w:rPr>
          <w:rFonts w:ascii="Times New Roman" w:hAnsi="Times New Roman" w:cs="Times New Roman"/>
          <w:sz w:val="28"/>
          <w:szCs w:val="28"/>
        </w:rPr>
        <w:t xml:space="preserve"> вне помещения для голосования</w:t>
      </w:r>
      <w:r w:rsidR="00237A63">
        <w:rPr>
          <w:rFonts w:ascii="Times New Roman" w:hAnsi="Times New Roman" w:cs="Times New Roman"/>
          <w:sz w:val="28"/>
          <w:szCs w:val="28"/>
        </w:rPr>
        <w:t xml:space="preserve"> 06.09.2024</w:t>
      </w:r>
      <w:r w:rsidR="00675D13">
        <w:rPr>
          <w:rFonts w:ascii="Times New Roman" w:hAnsi="Times New Roman" w:cs="Times New Roman"/>
          <w:sz w:val="28"/>
          <w:szCs w:val="28"/>
        </w:rPr>
        <w:t xml:space="preserve">, </w:t>
      </w:r>
      <w:r w:rsidR="003F070D">
        <w:rPr>
          <w:rFonts w:ascii="Times New Roman" w:hAnsi="Times New Roman" w:cs="Times New Roman"/>
          <w:sz w:val="28"/>
          <w:szCs w:val="28"/>
        </w:rPr>
        <w:t xml:space="preserve">об </w:t>
      </w:r>
      <w:r w:rsidR="00675D13">
        <w:rPr>
          <w:rFonts w:ascii="Times New Roman" w:hAnsi="Times New Roman" w:cs="Times New Roman"/>
          <w:sz w:val="28"/>
          <w:szCs w:val="28"/>
        </w:rPr>
        <w:t>отказе в рас</w:t>
      </w:r>
      <w:bookmarkStart w:id="1" w:name="_GoBack"/>
      <w:bookmarkEnd w:id="1"/>
      <w:r w:rsidR="00675D13">
        <w:rPr>
          <w:rFonts w:ascii="Times New Roman" w:hAnsi="Times New Roman" w:cs="Times New Roman"/>
          <w:sz w:val="28"/>
          <w:szCs w:val="28"/>
        </w:rPr>
        <w:t>смотрении</w:t>
      </w:r>
      <w:r w:rsidR="00827E81">
        <w:rPr>
          <w:rFonts w:ascii="Times New Roman" w:hAnsi="Times New Roman" w:cs="Times New Roman"/>
          <w:sz w:val="28"/>
          <w:szCs w:val="28"/>
        </w:rPr>
        <w:t xml:space="preserve"> его</w:t>
      </w:r>
      <w:r w:rsidR="00675D13">
        <w:rPr>
          <w:rFonts w:ascii="Times New Roman" w:hAnsi="Times New Roman" w:cs="Times New Roman"/>
          <w:sz w:val="28"/>
          <w:szCs w:val="28"/>
        </w:rPr>
        <w:t xml:space="preserve"> жалобы</w:t>
      </w:r>
      <w:r w:rsidRPr="00194CB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0A26BDB3" w14:textId="114A154B" w:rsidR="00194CB6" w:rsidRPr="00194CB6" w:rsidRDefault="00194CB6" w:rsidP="00194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Рассмотрев указанную жалобу, заслушав </w:t>
      </w:r>
      <w:r w:rsidRPr="00194CB6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194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Федерации, иных обращений о нарушении закона (далее – Рабочая группа), пояснения председателя участко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вой избирательной комиссии № 302</w:t>
      </w:r>
      <w:r w:rsidRPr="00194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Чернышенко Р.В.</w:t>
      </w:r>
      <w:r w:rsidRPr="00194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ТИК № 14 установлено следующее.</w:t>
      </w:r>
    </w:p>
    <w:p w14:paraId="079A1BE3" w14:textId="5BFE3AC1" w:rsidR="00194CB6" w:rsidRPr="00A650AC" w:rsidRDefault="00194CB6" w:rsidP="00194CB6">
      <w:pPr>
        <w:pStyle w:val="a6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 w:rsidRPr="00A650AC">
        <w:rPr>
          <w:sz w:val="28"/>
          <w:szCs w:val="28"/>
        </w:rPr>
        <w:t xml:space="preserve">В соответствии с пунктом 1 статьи 30 Федерального закона от 12 июня 2002 года № </w:t>
      </w:r>
      <w:r w:rsidRPr="00A650AC">
        <w:rPr>
          <w:color w:val="000000" w:themeColor="text1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</w:t>
      </w:r>
      <w:r w:rsidRPr="00A650AC">
        <w:rPr>
          <w:bCs/>
          <w:sz w:val="28"/>
          <w:szCs w:val="28"/>
        </w:rPr>
        <w:t>пункт</w:t>
      </w:r>
      <w:r w:rsidR="00827E81">
        <w:rPr>
          <w:bCs/>
          <w:sz w:val="28"/>
          <w:szCs w:val="28"/>
        </w:rPr>
        <w:t>ом</w:t>
      </w:r>
      <w:r w:rsidRPr="00A650AC">
        <w:rPr>
          <w:bCs/>
          <w:sz w:val="28"/>
          <w:szCs w:val="28"/>
        </w:rPr>
        <w:t xml:space="preserve"> 1 статьи 19 </w:t>
      </w:r>
      <w:r w:rsidRPr="00A650AC">
        <w:rPr>
          <w:sz w:val="28"/>
          <w:szCs w:val="28"/>
        </w:rPr>
        <w:t>Закона Санкт-Петербурга № 303-46 от 21.05.2014 года «</w:t>
      </w:r>
      <w:r w:rsidRPr="00A650AC">
        <w:rPr>
          <w:bCs/>
          <w:sz w:val="28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Санкт-Петербурга»</w:t>
      </w:r>
      <w:r w:rsidRPr="00A650AC">
        <w:rPr>
          <w:sz w:val="28"/>
          <w:szCs w:val="28"/>
          <w:shd w:val="clear" w:color="auto" w:fill="FFFFFF"/>
        </w:rPr>
        <w:t xml:space="preserve"> кандидат вправе присутствовать на </w:t>
      </w:r>
      <w:r w:rsidRPr="00A650AC">
        <w:rPr>
          <w:sz w:val="28"/>
          <w:szCs w:val="28"/>
        </w:rPr>
        <w:t>всех заседаниях комиссии, а также</w:t>
      </w:r>
      <w:proofErr w:type="gramEnd"/>
      <w:r w:rsidRPr="00A650AC">
        <w:rPr>
          <w:sz w:val="28"/>
          <w:szCs w:val="28"/>
        </w:rPr>
        <w:t xml:space="preserve"> при подсчете голосов избирателей и осуществлении участковой работы со списками избирателей, с бюллетенями, протоколами об итогах голосования и со сводными таблицами.</w:t>
      </w:r>
    </w:p>
    <w:p w14:paraId="4C0B2B30" w14:textId="6FBE9499" w:rsidR="00194CB6" w:rsidRPr="00A650AC" w:rsidRDefault="00194CB6" w:rsidP="00194CB6">
      <w:pPr>
        <w:pStyle w:val="a6"/>
        <w:spacing w:before="0" w:beforeAutospacing="0" w:after="0" w:afterAutospacing="0"/>
        <w:ind w:firstLine="54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650AC">
        <w:rPr>
          <w:color w:val="000000" w:themeColor="text1"/>
          <w:sz w:val="28"/>
          <w:szCs w:val="28"/>
          <w:shd w:val="clear" w:color="auto" w:fill="FFFFFF"/>
        </w:rPr>
        <w:t xml:space="preserve">Из системного толкования всех вышеприведенных норм следует, что у кандидата отсутствует право на ознакомление с </w:t>
      </w:r>
      <w:r w:rsidRPr="00A650AC">
        <w:rPr>
          <w:sz w:val="28"/>
          <w:szCs w:val="28"/>
        </w:rPr>
        <w:t>реестром о голосовани</w:t>
      </w:r>
      <w:r>
        <w:rPr>
          <w:sz w:val="28"/>
          <w:szCs w:val="28"/>
        </w:rPr>
        <w:t>и вне помещения для голосования</w:t>
      </w:r>
      <w:r w:rsidRPr="00A650AC">
        <w:rPr>
          <w:sz w:val="28"/>
          <w:szCs w:val="28"/>
        </w:rPr>
        <w:t>.</w:t>
      </w:r>
    </w:p>
    <w:p w14:paraId="7F5BD32A" w14:textId="564D3B8F" w:rsidR="00D102E5" w:rsidRPr="00194CB6" w:rsidRDefault="008378DD" w:rsidP="005B7EA9">
      <w:pPr>
        <w:pStyle w:val="a3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</w:t>
      </w:r>
      <w:r w:rsidR="00D102E5" w:rsidRPr="00194CB6">
        <w:rPr>
          <w:rFonts w:ascii="Times New Roman" w:hAnsi="Times New Roman" w:cs="Times New Roman"/>
          <w:sz w:val="28"/>
          <w:szCs w:val="28"/>
        </w:rPr>
        <w:t>ове</w:t>
      </w:r>
      <w:r w:rsidR="00675D13">
        <w:rPr>
          <w:rFonts w:ascii="Times New Roman" w:hAnsi="Times New Roman" w:cs="Times New Roman"/>
          <w:sz w:val="28"/>
          <w:szCs w:val="28"/>
        </w:rPr>
        <w:t>ркой установлено, что жалоба, поступившая</w:t>
      </w:r>
      <w:r w:rsidR="00D102E5" w:rsidRPr="00194CB6">
        <w:rPr>
          <w:rFonts w:ascii="Times New Roman" w:hAnsi="Times New Roman" w:cs="Times New Roman"/>
          <w:sz w:val="28"/>
          <w:szCs w:val="28"/>
        </w:rPr>
        <w:t xml:space="preserve"> в УИК № </w:t>
      </w:r>
      <w:r w:rsidR="00675D13">
        <w:rPr>
          <w:rFonts w:ascii="Times New Roman" w:hAnsi="Times New Roman" w:cs="Times New Roman"/>
          <w:sz w:val="28"/>
          <w:szCs w:val="28"/>
        </w:rPr>
        <w:t xml:space="preserve">302, рассмотрена на заседании УИК № 302 </w:t>
      </w:r>
      <w:r w:rsidR="00E82087">
        <w:rPr>
          <w:rFonts w:ascii="Times New Roman" w:hAnsi="Times New Roman" w:cs="Times New Roman"/>
          <w:sz w:val="28"/>
          <w:szCs w:val="28"/>
        </w:rPr>
        <w:t>08.09.2024</w:t>
      </w:r>
      <w:r w:rsidR="00D102E5" w:rsidRPr="00194CB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C0FCE1" w14:textId="18A14983" w:rsidR="00D102E5" w:rsidRPr="00194CB6" w:rsidRDefault="00D102E5" w:rsidP="005B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CB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На основании вышеизложенного, установлено, что </w:t>
      </w:r>
      <w:r w:rsidRPr="00194CB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доводы, изложенные в Вашем обращении, не подтвердились, наруше</w:t>
      </w:r>
      <w:r w:rsidR="00E820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действиях членов УИК № 302</w:t>
      </w:r>
      <w:r w:rsidRPr="00194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выявлены. </w:t>
      </w:r>
    </w:p>
    <w:p w14:paraId="2C17F906" w14:textId="32A6A5BC" w:rsidR="00D102E5" w:rsidRPr="00194CB6" w:rsidRDefault="00D102E5" w:rsidP="005B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sz w:val="28"/>
          <w:szCs w:val="28"/>
        </w:rPr>
        <w:lastRenderedPageBreak/>
        <w:t xml:space="preserve">Учитывая изложенное, руководствуясь пунктом 10 статьи 24, пунктом 6 статьи 75 Федерального закона «Об основных гарантиях избирательных прав и права на участие в референдуме граждан РФ», Территориальная избирательная комиссия № 14, в пределах своих полномочий </w:t>
      </w:r>
      <w:r w:rsidRPr="00194CB6">
        <w:rPr>
          <w:rFonts w:ascii="Times New Roman" w:hAnsi="Times New Roman" w:cs="Times New Roman"/>
          <w:b/>
          <w:sz w:val="28"/>
          <w:szCs w:val="28"/>
        </w:rPr>
        <w:t>р е ш и л а:</w:t>
      </w:r>
    </w:p>
    <w:p w14:paraId="2EB91FE4" w14:textId="77C33E3E" w:rsidR="00D102E5" w:rsidRPr="00194CB6" w:rsidRDefault="00D102E5" w:rsidP="005B7EA9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sz w:val="28"/>
          <w:szCs w:val="28"/>
        </w:rPr>
        <w:t xml:space="preserve">1. Оставить жалобу </w:t>
      </w:r>
      <w:r w:rsidR="00E82087">
        <w:rPr>
          <w:rFonts w:ascii="Times New Roman" w:hAnsi="Times New Roman" w:cs="Times New Roman"/>
          <w:sz w:val="28"/>
          <w:szCs w:val="28"/>
        </w:rPr>
        <w:t>Щукина Р.В.</w:t>
      </w:r>
      <w:r w:rsidRPr="00194CB6">
        <w:rPr>
          <w:rFonts w:ascii="Times New Roman" w:hAnsi="Times New Roman" w:cs="Times New Roman"/>
          <w:sz w:val="28"/>
          <w:szCs w:val="28"/>
        </w:rPr>
        <w:t xml:space="preserve"> без удовлетворения.</w:t>
      </w:r>
    </w:p>
    <w:p w14:paraId="6F8E39A1" w14:textId="4D402B23" w:rsidR="00D102E5" w:rsidRPr="00194CB6" w:rsidRDefault="00D102E5" w:rsidP="00E8208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194CB6">
        <w:rPr>
          <w:rFonts w:ascii="Times New Roman" w:hAnsi="Times New Roman" w:cs="Times New Roman"/>
          <w:sz w:val="28"/>
          <w:szCs w:val="28"/>
        </w:rPr>
        <w:t xml:space="preserve">2. Направить копию настоящего решения </w:t>
      </w:r>
      <w:r w:rsidR="00E82087">
        <w:rPr>
          <w:rFonts w:ascii="Times New Roman" w:hAnsi="Times New Roman" w:cs="Times New Roman"/>
          <w:sz w:val="28"/>
          <w:szCs w:val="28"/>
        </w:rPr>
        <w:t>Щукину Р.В.</w:t>
      </w:r>
    </w:p>
    <w:p w14:paraId="3E45D385" w14:textId="3F9BAF45" w:rsidR="00D102E5" w:rsidRPr="00194CB6" w:rsidRDefault="00E82087" w:rsidP="005B7EA9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02E5" w:rsidRPr="00194CB6">
        <w:rPr>
          <w:rFonts w:ascii="Times New Roman" w:hAnsi="Times New Roman" w:cs="Times New Roman"/>
          <w:sz w:val="28"/>
          <w:szCs w:val="28"/>
        </w:rPr>
        <w:t>. Разместить настоящее решение на сайте Территориальной избирательной комиссии № 14 в информационно-телекоммуникационной сети «Интернет».</w:t>
      </w:r>
    </w:p>
    <w:p w14:paraId="17D05CE0" w14:textId="5D1BEAB5" w:rsidR="00D102E5" w:rsidRPr="00194CB6" w:rsidRDefault="00E82087" w:rsidP="005B7EA9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02E5" w:rsidRPr="00194CB6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председателя Территориальной избирательной комиссии № 14                  Абрамову Е.А.</w:t>
      </w:r>
    </w:p>
    <w:p w14:paraId="1DCEA291" w14:textId="77777777" w:rsidR="0073374D" w:rsidRDefault="0073374D" w:rsidP="0073374D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08014A" w14:textId="77777777" w:rsidR="00E82087" w:rsidRPr="00194CB6" w:rsidRDefault="00E82087" w:rsidP="0073374D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1E0348" w:rsidRPr="00194CB6" w14:paraId="35648393" w14:textId="77777777" w:rsidTr="00EE5FCD">
        <w:tc>
          <w:tcPr>
            <w:tcW w:w="4920" w:type="dxa"/>
          </w:tcPr>
          <w:p w14:paraId="2EF5BA0F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Территориальной избирательной комиссии № 14</w:t>
            </w:r>
          </w:p>
          <w:p w14:paraId="23EF9796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9970991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 14</w:t>
            </w:r>
          </w:p>
        </w:tc>
        <w:tc>
          <w:tcPr>
            <w:tcW w:w="1800" w:type="dxa"/>
            <w:tcBorders>
              <w:left w:val="nil"/>
            </w:tcBorders>
          </w:tcPr>
          <w:p w14:paraId="7256E2BA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0A44FEB9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2382" w:type="dxa"/>
          </w:tcPr>
          <w:p w14:paraId="13ECAA25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94803FC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Е.А. Абрамова</w:t>
            </w:r>
          </w:p>
          <w:p w14:paraId="5ACDE3BD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27A6B9FB" w14:textId="77777777" w:rsidR="001E0348" w:rsidRPr="00194CB6" w:rsidRDefault="001E0348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2399060" w14:textId="5FBC98DD" w:rsidR="001E0348" w:rsidRPr="00194CB6" w:rsidRDefault="0073374D" w:rsidP="007337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194CB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В.Р. Афонин</w:t>
            </w:r>
          </w:p>
        </w:tc>
      </w:tr>
    </w:tbl>
    <w:p w14:paraId="6C1869ED" w14:textId="77777777" w:rsidR="00D5752B" w:rsidRPr="00194CB6" w:rsidRDefault="00D5752B" w:rsidP="0073374D">
      <w:pPr>
        <w:spacing w:after="0" w:line="240" w:lineRule="auto"/>
        <w:rPr>
          <w:rFonts w:ascii="Times New Roman" w:hAnsi="Times New Roman" w:cs="Times New Roman"/>
        </w:rPr>
      </w:pPr>
    </w:p>
    <w:sectPr w:rsidR="00D5752B" w:rsidRPr="00194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0B3"/>
    <w:rsid w:val="00021DCE"/>
    <w:rsid w:val="00071EDD"/>
    <w:rsid w:val="001219B2"/>
    <w:rsid w:val="00136510"/>
    <w:rsid w:val="001540E1"/>
    <w:rsid w:val="00156E80"/>
    <w:rsid w:val="00162F47"/>
    <w:rsid w:val="00194CB6"/>
    <w:rsid w:val="001E0348"/>
    <w:rsid w:val="00237A63"/>
    <w:rsid w:val="00291D3A"/>
    <w:rsid w:val="00294F3E"/>
    <w:rsid w:val="0030395E"/>
    <w:rsid w:val="003152CB"/>
    <w:rsid w:val="0035322F"/>
    <w:rsid w:val="003737FD"/>
    <w:rsid w:val="003A73B2"/>
    <w:rsid w:val="003E4775"/>
    <w:rsid w:val="003F070D"/>
    <w:rsid w:val="00410BA0"/>
    <w:rsid w:val="00472B57"/>
    <w:rsid w:val="00475E3C"/>
    <w:rsid w:val="004D13D5"/>
    <w:rsid w:val="005751E0"/>
    <w:rsid w:val="005B7EA9"/>
    <w:rsid w:val="005C732C"/>
    <w:rsid w:val="00623FC5"/>
    <w:rsid w:val="00625D93"/>
    <w:rsid w:val="00675D13"/>
    <w:rsid w:val="00677D2A"/>
    <w:rsid w:val="006E1F8A"/>
    <w:rsid w:val="0073374D"/>
    <w:rsid w:val="008003A9"/>
    <w:rsid w:val="00814678"/>
    <w:rsid w:val="00827E81"/>
    <w:rsid w:val="008378DD"/>
    <w:rsid w:val="00881363"/>
    <w:rsid w:val="008A2445"/>
    <w:rsid w:val="008F60A0"/>
    <w:rsid w:val="00920CA7"/>
    <w:rsid w:val="009E0ECF"/>
    <w:rsid w:val="00A243A2"/>
    <w:rsid w:val="00A4783A"/>
    <w:rsid w:val="00A5504B"/>
    <w:rsid w:val="00A76E48"/>
    <w:rsid w:val="00AE4469"/>
    <w:rsid w:val="00B72940"/>
    <w:rsid w:val="00BF386F"/>
    <w:rsid w:val="00C2183D"/>
    <w:rsid w:val="00C45046"/>
    <w:rsid w:val="00C870B3"/>
    <w:rsid w:val="00C87A9A"/>
    <w:rsid w:val="00D102E5"/>
    <w:rsid w:val="00D5752B"/>
    <w:rsid w:val="00D70E75"/>
    <w:rsid w:val="00D72080"/>
    <w:rsid w:val="00E82087"/>
    <w:rsid w:val="00E956BA"/>
    <w:rsid w:val="00EC766B"/>
    <w:rsid w:val="00F012F2"/>
    <w:rsid w:val="00F21069"/>
    <w:rsid w:val="00FD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0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4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7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94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2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4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7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94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1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11</cp:revision>
  <cp:lastPrinted>2024-03-18T06:50:00Z</cp:lastPrinted>
  <dcterms:created xsi:type="dcterms:W3CDTF">2024-09-09T07:50:00Z</dcterms:created>
  <dcterms:modified xsi:type="dcterms:W3CDTF">2024-09-10T16:21:00Z</dcterms:modified>
</cp:coreProperties>
</file>