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Ind w:w="708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28"/>
        <w:gridCol w:w="5422"/>
      </w:tblGrid>
      <w:tr w:rsidR="009B0D89" w:rsidRPr="009B0D89" w:rsidTr="009B0D89">
        <w:tc>
          <w:tcPr>
            <w:tcW w:w="3828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22" w:type="dxa"/>
            <w:hideMark/>
          </w:tcPr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</w:t>
            </w:r>
            <w:r w:rsidRPr="009B0D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  <w:p w:rsidR="009B0D89" w:rsidRPr="009B0D89" w:rsidRDefault="009B0D89" w:rsidP="009B0D89">
            <w:pPr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председателя</w:t>
            </w:r>
          </w:p>
          <w:p w:rsidR="009B0D89" w:rsidRPr="009B0D89" w:rsidRDefault="009B0D89" w:rsidP="009B0D89">
            <w:pPr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0D89">
              <w:rPr>
                <w:rFonts w:ascii="Times New Roman" w:eastAsia="Calibri" w:hAnsi="Times New Roman" w:cs="Times New Roman"/>
                <w:sz w:val="28"/>
                <w:szCs w:val="24"/>
              </w:rPr>
              <w:t>Территориальной</w:t>
            </w:r>
          </w:p>
          <w:p w:rsidR="009B0D89" w:rsidRPr="009B0D89" w:rsidRDefault="009B0D89" w:rsidP="009B0D89">
            <w:pPr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0D89">
              <w:rPr>
                <w:rFonts w:ascii="Times New Roman" w:eastAsia="Calibri" w:hAnsi="Times New Roman" w:cs="Times New Roman"/>
                <w:sz w:val="28"/>
                <w:szCs w:val="24"/>
              </w:rPr>
              <w:t>избирательной комиссии № 14</w:t>
            </w:r>
          </w:p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</w:t>
            </w:r>
            <w:r w:rsidRPr="009B0D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05 ноября 2020 года № 24</w:t>
            </w:r>
          </w:p>
        </w:tc>
      </w:tr>
    </w:tbl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32"/>
          <w:szCs w:val="28"/>
          <w:lang w:eastAsia="ru-RU"/>
        </w:rPr>
      </w:pP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ПОРЯДОК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уведомления государственным гражданским служащим аппарата Территориальной избирательной комиссии № 14, замещающим должность государственной гражданской службы Санкт-Петербурга,</w:t>
      </w:r>
    </w:p>
    <w:p w:rsidR="009B0D89" w:rsidRPr="009B0D89" w:rsidRDefault="009B0D89" w:rsidP="009B0D89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о намерении выполнять иную оплачиваемую работу </w:t>
      </w:r>
      <w:r w:rsidRPr="009B0D89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br/>
        <w:t>(о выполнении иной оплачиваемой работы)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9B0D89" w:rsidRPr="009B0D89" w:rsidRDefault="009B0D89" w:rsidP="009B0D89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процедуру уведомления государственным гражданским служащим Санкт-Петербурга, замещающим должность государственной гражданской службы в аппарате Территориальной избирательной комиссии № 14 </w:t>
      </w:r>
      <w:r w:rsidRPr="009B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гражданский служащий</w:t>
      </w: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председателя Территориальной избирательной комиссии № 14 </w:t>
      </w: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председатель ТИК № 14) о намерении выполнять иную оплачиваемую работу (о выполнении иной оплачиваемой работы). </w:t>
      </w:r>
    </w:p>
    <w:p w:rsidR="009B0D89" w:rsidRPr="009B0D89" w:rsidRDefault="009B0D89" w:rsidP="009B0D8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>2. Уведомление о намерении выполнять иную оплачиваемую работу                       (о выполнении иной оплачиваемой работы) (далее – уведомление), составленное по форме согласно приложению № 1 к настоящему Порядку, представляется гражданским служащим председателю ТИК № 14.</w:t>
      </w:r>
    </w:p>
    <w:p w:rsidR="009B0D89" w:rsidRPr="009B0D89" w:rsidRDefault="009B0D89" w:rsidP="009B0D8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>Гражданские служащие уведомляют председателя ТИК № 14 не позднее, чем за 14 дней до предполагаемой даты начала выполнения иной оплачиваемой работы.</w:t>
      </w:r>
    </w:p>
    <w:p w:rsidR="009B0D89" w:rsidRPr="009B0D89" w:rsidRDefault="009B0D89" w:rsidP="009B0D8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>Вновь назначенные гражданские служащие, выполняющие иную оплачиваемую работу на день назначения на должность государственной гражданской службы Санкт-Петербурга в аппарат ТИК № 14 (далее - гражданская служба), уведомляют председателя ТИК № 14 о выполнении иной оплачиваемой работы в день назначения на должность гражданской службы.</w:t>
      </w:r>
    </w:p>
    <w:p w:rsidR="009B0D89" w:rsidRPr="009B0D89" w:rsidRDefault="009B0D89" w:rsidP="009B0D8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В случае изменения условий договора о выполнении иной оплачиваемой работы или заключения нового договора (в том числе в связи </w:t>
      </w: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с истечением срока предыдущего договора) необходимо представлять новое уведомление не позднее, чем за 14 дней до вступления в силу изменений условий договора о выполнении иной оплачиваемой работы или заключения нового договора.</w:t>
      </w:r>
    </w:p>
    <w:p w:rsidR="009B0D89" w:rsidRPr="009B0D89" w:rsidRDefault="009B0D89" w:rsidP="009B0D8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proofErr w:type="gramEnd"/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если при изменении условий договора о выполнении иной оплачиваемой работы или заключении нового договора (в том числе в связи </w:t>
      </w: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с истечением срока предыдущего договора) вид поручаемой работнику иной оплачиваемой работы не изменяется, новое уведомление необходимо представить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Регистрация уведомления осуществляется специалистом 1-й категории аппарата ТИК № 14  в день его поступления в журнале регистрации уведомлений о намерении выполнять иную оплачиваемую работу (о выполнении иной оплачиваемой работы) (далее – журнал регистрации), составленном по форме согласно приложению № 2 </w:t>
      </w: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Порядку.</w:t>
      </w: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MS Mincho" w:hAnsi="Times New Roman" w:cs="Times New Roman"/>
          <w:sz w:val="28"/>
          <w:szCs w:val="28"/>
          <w:lang w:eastAsia="ru-RU"/>
        </w:rPr>
        <w:t>На уведомлении ставится отметка «Зарегистрировано» с указанием даты и номера регистрации уведомления, фамилии, инициалов и должности ответственного должностного лица, зарегистрировавшего данное уведомление.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Копия зарегистрированного уведомления выдается гражданскому служащему под роспись в журнале регистрации. 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направляется председателю ТИК № 14 не позднее трех рабочих дней со дня регистрации вместе с заключением специалиста 1-й категории аппарата ТИК № 14 о возможности возникновения либо </w:t>
      </w: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отсутствии конфликта интересов при выполнении гражданским служащим аппарата ТИК № 14 иной оплачиваемой работы.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председатель ТИК № 14 усматривает, что выполнение гражданским служащим иной оплачиваемой работы может повлечь за собой конфликт интересов, то в соответствии с подпунктом 3 пункта 12 Положения о Комиссии по соблюдению требований к служебному поведению государственных гражданских служащих аппарата Территориальной избирательной комиссии № 14, и урегулированию конфликта интересов, он принимает решение о направлении представленных документов </w:t>
      </w: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вышеуказанную в настоящем пункте комиссию. </w:t>
      </w:r>
      <w:proofErr w:type="gramEnd"/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приобщается к личному делу представившего его гражданского служащего после рассмотрения председателя ТИК № 14.</w:t>
      </w:r>
    </w:p>
    <w:p w:rsidR="009B0D89" w:rsidRPr="009B0D89" w:rsidRDefault="009B0D89" w:rsidP="009B0D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B0D89" w:rsidRPr="009B0D89" w:rsidRDefault="009B0D89" w:rsidP="009B0D8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9B0D89" w:rsidRPr="009B0D89" w:rsidRDefault="009B0D89" w:rsidP="009B0D8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 1</w:t>
      </w:r>
    </w:p>
    <w:p w:rsidR="009B0D89" w:rsidRPr="009B0D89" w:rsidRDefault="009B0D89" w:rsidP="009B0D8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уведомления </w:t>
      </w:r>
      <w:proofErr w:type="gramStart"/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государственным</w:t>
      </w:r>
      <w:proofErr w:type="gramEnd"/>
    </w:p>
    <w:p w:rsidR="009B0D89" w:rsidRPr="009B0D89" w:rsidRDefault="009B0D89" w:rsidP="009B0D8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гражданским служащим аппарата </w:t>
      </w:r>
      <w:proofErr w:type="gramStart"/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Территориальной</w:t>
      </w:r>
      <w:proofErr w:type="gramEnd"/>
    </w:p>
    <w:p w:rsidR="009B0D89" w:rsidRPr="009B0D89" w:rsidRDefault="009B0D89" w:rsidP="009B0D8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избирательной  комиссии № 14,  </w:t>
      </w:r>
      <w:proofErr w:type="gramStart"/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замещающим</w:t>
      </w:r>
      <w:proofErr w:type="gramEnd"/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должность</w:t>
      </w:r>
    </w:p>
    <w:p w:rsidR="009B0D89" w:rsidRPr="009B0D89" w:rsidRDefault="009B0D89" w:rsidP="009B0D8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гражданской службы Санкт-Петербурга,</w:t>
      </w:r>
    </w:p>
    <w:p w:rsidR="009B0D89" w:rsidRPr="009B0D89" w:rsidRDefault="009B0D89" w:rsidP="009B0D8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намерении выполнять иную оплачиваемую работу</w:t>
      </w:r>
    </w:p>
    <w:p w:rsidR="009B0D89" w:rsidRPr="009B0D89" w:rsidRDefault="009B0D89" w:rsidP="009B0D8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0"/>
          <w:lang w:eastAsia="ru-RU"/>
        </w:rPr>
        <w:t>(о выполнении иной оплачиваемой работы)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gramStart"/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№ 14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</w:t>
      </w:r>
    </w:p>
    <w:p w:rsidR="009B0D89" w:rsidRPr="009B0D89" w:rsidRDefault="009B0D89" w:rsidP="009B0D8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(Ф.И.О.)</w:t>
      </w: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</w:t>
      </w:r>
      <w:r w:rsidRPr="009B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proofErr w:type="gramStart"/>
      <w:r w:rsidRPr="009B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государственного</w:t>
      </w:r>
      <w:proofErr w:type="gramEnd"/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</w:t>
      </w:r>
    </w:p>
    <w:p w:rsidR="009B0D89" w:rsidRPr="009B0D89" w:rsidRDefault="009B0D89" w:rsidP="009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B0D89" w:rsidRPr="009B0D89" w:rsidRDefault="009B0D89" w:rsidP="009B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89" w:rsidRPr="009B0D89" w:rsidRDefault="009B0D89" w:rsidP="009B0D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 w:rsidRPr="009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намерении выполнять иную оплачиваемую работу                                   (о выполнении иной оплачиваемой работы)</w:t>
      </w:r>
    </w:p>
    <w:p w:rsidR="009B0D89" w:rsidRPr="009B0D89" w:rsidRDefault="009B0D89" w:rsidP="009B0D89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B0D89" w:rsidRPr="009B0D89" w:rsidRDefault="009B0D89" w:rsidP="009B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Российской Федерации» уведомляю Вас о том, что я намере</w:t>
      </w:r>
      <w:proofErr w:type="gramStart"/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:rsidR="009B0D89" w:rsidRPr="009B0D89" w:rsidRDefault="009B0D89" w:rsidP="009B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9B0D89" w:rsidRPr="009B0D89" w:rsidRDefault="009B0D89" w:rsidP="009B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установленные статьями 17, 18 Федерального закона от 27.07.2004 № 79-ФЗ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9B0D89" w:rsidRPr="009B0D89" w:rsidTr="00E85447">
        <w:tc>
          <w:tcPr>
            <w:tcW w:w="2700" w:type="dxa"/>
            <w:hideMark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9B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9B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:rsidR="009B0D89" w:rsidRPr="009B0D89" w:rsidRDefault="009B0D89" w:rsidP="009B0D89">
      <w:pPr>
        <w:spacing w:after="15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995"/>
      </w:tblGrid>
      <w:tr w:rsidR="009B0D89" w:rsidRPr="009B0D89" w:rsidTr="00E85447">
        <w:tc>
          <w:tcPr>
            <w:tcW w:w="2700" w:type="dxa"/>
            <w:hideMark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9B0D89" w:rsidRPr="009B0D89" w:rsidTr="00E85447">
        <w:tc>
          <w:tcPr>
            <w:tcW w:w="2700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9B0D89" w:rsidRPr="009B0D89" w:rsidRDefault="009B0D89" w:rsidP="009B0D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9B0D89" w:rsidRPr="009B0D89" w:rsidRDefault="009B0D89" w:rsidP="009B0D8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  <w:sectPr w:rsidR="009B0D89" w:rsidRPr="009B0D89">
          <w:headerReference w:type="even" r:id="rId5"/>
          <w:footerReference w:type="firs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8658"/>
      </w:tblGrid>
      <w:tr w:rsidR="009B0D89" w:rsidRPr="009B0D89" w:rsidTr="00E85447">
        <w:tc>
          <w:tcPr>
            <w:tcW w:w="3516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80" w:type="dxa"/>
            <w:hideMark/>
          </w:tcPr>
          <w:p w:rsidR="009B0D89" w:rsidRPr="009B0D89" w:rsidRDefault="009B0D89" w:rsidP="009B0D89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 2</w:t>
            </w:r>
          </w:p>
          <w:p w:rsidR="009B0D89" w:rsidRPr="009B0D89" w:rsidRDefault="009B0D89" w:rsidP="009B0D89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Порядку уведомления </w:t>
            </w:r>
            <w:proofErr w:type="gramStart"/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государственным</w:t>
            </w:r>
            <w:proofErr w:type="gramEnd"/>
          </w:p>
          <w:p w:rsidR="009B0D89" w:rsidRPr="009B0D89" w:rsidRDefault="009B0D89" w:rsidP="009B0D89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гражданским служащим аппарата </w:t>
            </w:r>
            <w:proofErr w:type="gramStart"/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Территориальной</w:t>
            </w:r>
            <w:proofErr w:type="gramEnd"/>
          </w:p>
          <w:p w:rsidR="009B0D89" w:rsidRPr="009B0D89" w:rsidRDefault="009B0D89" w:rsidP="009B0D89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избирательной  комиссии № 14,  </w:t>
            </w:r>
            <w:proofErr w:type="gramStart"/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замещающим</w:t>
            </w:r>
            <w:proofErr w:type="gramEnd"/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должность</w:t>
            </w:r>
          </w:p>
          <w:p w:rsidR="009B0D89" w:rsidRPr="009B0D89" w:rsidRDefault="009B0D89" w:rsidP="009B0D89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государственной гражданской службы Санкт-Петербурга,</w:t>
            </w:r>
          </w:p>
          <w:p w:rsidR="009B0D89" w:rsidRPr="009B0D89" w:rsidRDefault="009B0D89" w:rsidP="009B0D89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намерении выполнять иную оплачиваемую работу</w:t>
            </w:r>
          </w:p>
          <w:p w:rsidR="009B0D89" w:rsidRPr="009B0D89" w:rsidRDefault="009B0D89" w:rsidP="009B0D89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 выполнении иной оплачиваемой работы)</w:t>
            </w:r>
          </w:p>
          <w:p w:rsidR="009B0D89" w:rsidRPr="009B0D89" w:rsidRDefault="009B0D89" w:rsidP="009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D89" w:rsidRPr="009B0D89" w:rsidRDefault="009B0D89" w:rsidP="009B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 w:rsidRPr="009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регистрации уведомлений об иной оплачиваемой работе</w:t>
      </w:r>
    </w:p>
    <w:p w:rsidR="009B0D89" w:rsidRPr="009B0D89" w:rsidRDefault="009B0D89" w:rsidP="009B0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 выполнении иной оплачиваемой работы)</w:t>
      </w:r>
    </w:p>
    <w:tbl>
      <w:tblPr>
        <w:tblW w:w="1551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5"/>
        <w:gridCol w:w="2693"/>
        <w:gridCol w:w="2552"/>
        <w:gridCol w:w="1668"/>
        <w:gridCol w:w="3009"/>
        <w:gridCol w:w="2268"/>
        <w:gridCol w:w="1985"/>
      </w:tblGrid>
      <w:tr w:rsidR="009B0D89" w:rsidRPr="009B0D89" w:rsidTr="00E85447">
        <w:tc>
          <w:tcPr>
            <w:tcW w:w="1335" w:type="dxa"/>
            <w:hideMark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регистрации Уведомления</w:t>
            </w:r>
          </w:p>
        </w:tc>
        <w:tc>
          <w:tcPr>
            <w:tcW w:w="2693" w:type="dxa"/>
            <w:hideMark/>
          </w:tcPr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гражданского служащего, представившего Уведомление</w:t>
            </w:r>
          </w:p>
        </w:tc>
        <w:tc>
          <w:tcPr>
            <w:tcW w:w="2552" w:type="dxa"/>
            <w:hideMark/>
          </w:tcPr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гражданского </w:t>
            </w: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служащего, представившего </w:t>
            </w: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Уведомление</w:t>
            </w:r>
          </w:p>
        </w:tc>
        <w:tc>
          <w:tcPr>
            <w:tcW w:w="1668" w:type="dxa"/>
            <w:hideMark/>
          </w:tcPr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Уведомления </w:t>
            </w: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ТИК № 14</w:t>
            </w:r>
          </w:p>
        </w:tc>
        <w:tc>
          <w:tcPr>
            <w:tcW w:w="3009" w:type="dxa"/>
            <w:hideMark/>
          </w:tcPr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должностного лица ТИК № 14, принявшего  Уведомление</w:t>
            </w:r>
          </w:p>
        </w:tc>
        <w:tc>
          <w:tcPr>
            <w:tcW w:w="2268" w:type="dxa"/>
            <w:hideMark/>
          </w:tcPr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</w:t>
            </w:r>
          </w:p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</w:t>
            </w:r>
          </w:p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ТИК № 14, </w:t>
            </w:r>
            <w:proofErr w:type="gramStart"/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принявшего</w:t>
            </w:r>
            <w:proofErr w:type="gramEnd"/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Уведомление</w:t>
            </w:r>
          </w:p>
        </w:tc>
        <w:tc>
          <w:tcPr>
            <w:tcW w:w="1985" w:type="dxa"/>
            <w:hideMark/>
          </w:tcPr>
          <w:p w:rsidR="009B0D89" w:rsidRPr="009B0D89" w:rsidRDefault="009B0D89" w:rsidP="009B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гражданского служащего о получении копии Уведомления</w:t>
            </w:r>
          </w:p>
        </w:tc>
      </w:tr>
      <w:tr w:rsidR="009B0D89" w:rsidRPr="009B0D89" w:rsidTr="00E85447">
        <w:tc>
          <w:tcPr>
            <w:tcW w:w="133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9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B0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9B0D89" w:rsidRPr="009B0D89" w:rsidTr="00E85447">
        <w:tc>
          <w:tcPr>
            <w:tcW w:w="133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0D89" w:rsidRPr="009B0D89" w:rsidTr="00E85447">
        <w:tc>
          <w:tcPr>
            <w:tcW w:w="133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0D89" w:rsidRPr="009B0D89" w:rsidTr="00E85447">
        <w:tc>
          <w:tcPr>
            <w:tcW w:w="133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D89" w:rsidRPr="009B0D89" w:rsidTr="00E85447">
        <w:tc>
          <w:tcPr>
            <w:tcW w:w="133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D89" w:rsidRPr="009B0D89" w:rsidTr="00E85447">
        <w:tc>
          <w:tcPr>
            <w:tcW w:w="133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D89" w:rsidRPr="009B0D89" w:rsidTr="00E85447">
        <w:tc>
          <w:tcPr>
            <w:tcW w:w="1335" w:type="dxa"/>
          </w:tcPr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0D89" w:rsidRPr="009B0D89" w:rsidRDefault="009B0D89" w:rsidP="009B0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B0D89" w:rsidRPr="009B0D89" w:rsidRDefault="009B0D89" w:rsidP="009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D89" w:rsidRPr="009B0D89" w:rsidRDefault="009B0D89" w:rsidP="009B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7E4D" w:rsidRDefault="00957E4D"/>
    <w:sectPr w:rsidR="00957E4D" w:rsidSect="007873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FB" w:rsidRDefault="009B0D8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10. Уведомл. об иной работе</w:t>
    </w:r>
    <w:r>
      <w:rPr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FB" w:rsidRDefault="009B0D89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5FB" w:rsidRDefault="009B0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04"/>
    <w:rsid w:val="00156B04"/>
    <w:rsid w:val="00957E4D"/>
    <w:rsid w:val="009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D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0D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D89"/>
    <w:rPr>
      <w:rFonts w:ascii="Calibri" w:eastAsia="Calibri" w:hAnsi="Calibri" w:cs="Times New Roman"/>
    </w:rPr>
  </w:style>
  <w:style w:type="character" w:styleId="a7">
    <w:name w:val="page number"/>
    <w:basedOn w:val="a0"/>
    <w:rsid w:val="009B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D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0D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D89"/>
    <w:rPr>
      <w:rFonts w:ascii="Calibri" w:eastAsia="Calibri" w:hAnsi="Calibri" w:cs="Times New Roman"/>
    </w:rPr>
  </w:style>
  <w:style w:type="character" w:styleId="a7">
    <w:name w:val="page number"/>
    <w:basedOn w:val="a0"/>
    <w:rsid w:val="009B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2021-03-04T07:41:00Z</dcterms:created>
  <dcterms:modified xsi:type="dcterms:W3CDTF">2021-03-04T07:42:00Z</dcterms:modified>
</cp:coreProperties>
</file>